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2140" w14:textId="77777777" w:rsidR="00413C48" w:rsidRPr="00491910" w:rsidRDefault="00413C48" w:rsidP="00413C48">
      <w:pPr>
        <w:spacing w:after="0"/>
        <w:jc w:val="center"/>
        <w:rPr>
          <w:rFonts w:ascii="Felix Titling" w:hAnsi="Felix Titling"/>
          <w:b/>
          <w:sz w:val="20"/>
          <w:lang w:val="fr-FR"/>
        </w:rPr>
      </w:pPr>
      <w:bookmarkStart w:id="0" w:name="_GoBack"/>
      <w:bookmarkEnd w:id="0"/>
    </w:p>
    <w:p w14:paraId="54D763BF" w14:textId="77777777" w:rsidR="00292BE0" w:rsidRPr="00491910" w:rsidRDefault="00292BE0" w:rsidP="0059482E">
      <w:pPr>
        <w:spacing w:before="120" w:after="0"/>
        <w:jc w:val="center"/>
        <w:rPr>
          <w:b/>
          <w:color w:val="984806" w:themeColor="accent6" w:themeShade="80"/>
          <w:sz w:val="16"/>
          <w:lang w:val="fr-FR"/>
        </w:rPr>
      </w:pPr>
      <w:r w:rsidRPr="00491910">
        <w:rPr>
          <w:b/>
          <w:noProof/>
          <w:color w:val="984806" w:themeColor="accent6" w:themeShade="80"/>
          <w:sz w:val="16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6BC858D6" wp14:editId="000502D5">
            <wp:simplePos x="0" y="0"/>
            <wp:positionH relativeFrom="column">
              <wp:posOffset>382270</wp:posOffset>
            </wp:positionH>
            <wp:positionV relativeFrom="paragraph">
              <wp:posOffset>144145</wp:posOffset>
            </wp:positionV>
            <wp:extent cx="2259330" cy="1981200"/>
            <wp:effectExtent l="25400" t="0" r="1270" b="0"/>
            <wp:wrapTight wrapText="bothSides">
              <wp:wrapPolygon edited="0">
                <wp:start x="-243" y="0"/>
                <wp:lineTo x="-243" y="21323"/>
                <wp:lineTo x="21612" y="21323"/>
                <wp:lineTo x="21612" y="0"/>
                <wp:lineTo x="-243" y="0"/>
              </wp:wrapPolygon>
            </wp:wrapTight>
            <wp:docPr id="1" name="Image 3" descr=":Châtaigne d'Or:Chataigne-or-logo-s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hâtaigne d'Or:Chataigne-or-logo-ser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A8BDF" w14:textId="77777777" w:rsidR="00FF17EE" w:rsidRPr="00491910" w:rsidRDefault="00FF17EE" w:rsidP="00FF17EE">
      <w:pPr>
        <w:spacing w:after="0"/>
        <w:jc w:val="center"/>
        <w:rPr>
          <w:sz w:val="32"/>
          <w:szCs w:val="44"/>
          <w:lang w:val="fr-FR"/>
        </w:rPr>
      </w:pPr>
      <w:r w:rsidRPr="00491910">
        <w:rPr>
          <w:sz w:val="32"/>
          <w:szCs w:val="44"/>
          <w:lang w:val="fr-FR"/>
        </w:rPr>
        <w:t>Concours de cuisine</w:t>
      </w:r>
    </w:p>
    <w:p w14:paraId="2374E306" w14:textId="77777777" w:rsidR="00292BE0" w:rsidRPr="00491910" w:rsidRDefault="003B2E77" w:rsidP="0059482E">
      <w:pPr>
        <w:spacing w:before="120" w:after="0"/>
        <w:jc w:val="center"/>
        <w:rPr>
          <w:b/>
          <w:color w:val="984806" w:themeColor="accent6" w:themeShade="80"/>
          <w:sz w:val="44"/>
          <w:lang w:val="fr-FR"/>
        </w:rPr>
      </w:pPr>
      <w:r w:rsidRPr="00491910">
        <w:rPr>
          <w:b/>
          <w:color w:val="984806" w:themeColor="accent6" w:themeShade="80"/>
          <w:sz w:val="44"/>
          <w:lang w:val="fr-FR"/>
        </w:rPr>
        <w:t>La Châtaigne d’</w:t>
      </w:r>
      <w:r w:rsidR="00B03ADE" w:rsidRPr="00491910">
        <w:rPr>
          <w:b/>
          <w:color w:val="984806" w:themeColor="accent6" w:themeShade="80"/>
          <w:sz w:val="44"/>
          <w:lang w:val="fr-FR"/>
        </w:rPr>
        <w:t>O</w:t>
      </w:r>
      <w:r w:rsidRPr="00491910">
        <w:rPr>
          <w:b/>
          <w:color w:val="984806" w:themeColor="accent6" w:themeShade="80"/>
          <w:sz w:val="44"/>
          <w:lang w:val="fr-FR"/>
        </w:rPr>
        <w:t>r</w:t>
      </w:r>
      <w:r w:rsidR="00292BE0" w:rsidRPr="00491910">
        <w:rPr>
          <w:b/>
          <w:color w:val="984806" w:themeColor="accent6" w:themeShade="80"/>
          <w:sz w:val="44"/>
          <w:lang w:val="fr-FR"/>
        </w:rPr>
        <w:t xml:space="preserve"> </w:t>
      </w:r>
    </w:p>
    <w:p w14:paraId="56361E11" w14:textId="6F35C867" w:rsidR="00FF17EE" w:rsidRPr="00491910" w:rsidRDefault="00726F4B" w:rsidP="00FF17EE">
      <w:pPr>
        <w:spacing w:after="0"/>
        <w:jc w:val="center"/>
        <w:rPr>
          <w:b/>
          <w:color w:val="984806" w:themeColor="accent6" w:themeShade="80"/>
          <w:sz w:val="44"/>
          <w:lang w:val="fr-FR"/>
        </w:rPr>
      </w:pPr>
      <w:r>
        <w:rPr>
          <w:color w:val="984806" w:themeColor="accent6" w:themeShade="80"/>
          <w:sz w:val="40"/>
          <w:lang w:val="fr-FR"/>
        </w:rPr>
        <w:t>1</w:t>
      </w:r>
      <w:r w:rsidR="0097298E">
        <w:rPr>
          <w:color w:val="984806" w:themeColor="accent6" w:themeShade="80"/>
          <w:sz w:val="40"/>
          <w:lang w:val="fr-FR"/>
        </w:rPr>
        <w:t>2</w:t>
      </w:r>
      <w:r>
        <w:rPr>
          <w:color w:val="984806" w:themeColor="accent6" w:themeShade="80"/>
          <w:sz w:val="40"/>
          <w:lang w:val="fr-FR"/>
        </w:rPr>
        <w:t xml:space="preserve"> et 1</w:t>
      </w:r>
      <w:r w:rsidR="0097298E">
        <w:rPr>
          <w:color w:val="984806" w:themeColor="accent6" w:themeShade="80"/>
          <w:sz w:val="40"/>
          <w:lang w:val="fr-FR"/>
        </w:rPr>
        <w:t>3</w:t>
      </w:r>
      <w:r w:rsidR="004069A2">
        <w:rPr>
          <w:color w:val="984806" w:themeColor="accent6" w:themeShade="80"/>
          <w:sz w:val="40"/>
          <w:lang w:val="fr-FR"/>
        </w:rPr>
        <w:t xml:space="preserve"> octobre 201</w:t>
      </w:r>
      <w:r w:rsidR="0097298E">
        <w:rPr>
          <w:color w:val="984806" w:themeColor="accent6" w:themeShade="80"/>
          <w:sz w:val="40"/>
          <w:lang w:val="fr-FR"/>
        </w:rPr>
        <w:t>9</w:t>
      </w:r>
    </w:p>
    <w:p w14:paraId="752C578D" w14:textId="25C61DDC" w:rsidR="00292BE0" w:rsidRPr="00491910" w:rsidRDefault="00DB5FC4" w:rsidP="00292BE0">
      <w:pPr>
        <w:spacing w:before="120" w:after="0"/>
        <w:jc w:val="center"/>
        <w:rPr>
          <w:b/>
          <w:i/>
          <w:sz w:val="40"/>
          <w:lang w:val="fr-FR"/>
        </w:rPr>
      </w:pPr>
      <w:r w:rsidRPr="00491910">
        <w:rPr>
          <w:b/>
          <w:i/>
          <w:sz w:val="40"/>
          <w:lang w:val="fr-FR"/>
        </w:rPr>
        <w:t>2</w:t>
      </w:r>
      <w:r w:rsidR="000815F4">
        <w:rPr>
          <w:b/>
          <w:i/>
          <w:sz w:val="40"/>
          <w:lang w:val="fr-FR"/>
        </w:rPr>
        <w:t>4</w:t>
      </w:r>
      <w:r w:rsidRPr="00491910">
        <w:rPr>
          <w:b/>
          <w:i/>
          <w:sz w:val="40"/>
          <w:vertAlign w:val="superscript"/>
          <w:lang w:val="fr-FR"/>
        </w:rPr>
        <w:t>e</w:t>
      </w:r>
      <w:r w:rsidR="00B03ADE" w:rsidRPr="00491910">
        <w:rPr>
          <w:b/>
          <w:i/>
          <w:sz w:val="40"/>
          <w:lang w:val="fr-FR"/>
        </w:rPr>
        <w:t xml:space="preserve"> édition de la F</w:t>
      </w:r>
      <w:r w:rsidRPr="00491910">
        <w:rPr>
          <w:b/>
          <w:i/>
          <w:sz w:val="40"/>
          <w:lang w:val="fr-FR"/>
        </w:rPr>
        <w:t xml:space="preserve">ête de la </w:t>
      </w:r>
      <w:r w:rsidR="00B03ADE" w:rsidRPr="00491910">
        <w:rPr>
          <w:b/>
          <w:i/>
          <w:sz w:val="40"/>
          <w:lang w:val="fr-FR"/>
        </w:rPr>
        <w:t>C</w:t>
      </w:r>
      <w:r w:rsidRPr="00491910">
        <w:rPr>
          <w:b/>
          <w:i/>
          <w:sz w:val="40"/>
          <w:lang w:val="fr-FR"/>
        </w:rPr>
        <w:t xml:space="preserve">hâtaigne à </w:t>
      </w:r>
      <w:proofErr w:type="spellStart"/>
      <w:r w:rsidRPr="00491910">
        <w:rPr>
          <w:b/>
          <w:i/>
          <w:sz w:val="40"/>
          <w:lang w:val="fr-FR"/>
        </w:rPr>
        <w:t>Fully</w:t>
      </w:r>
      <w:proofErr w:type="spellEnd"/>
    </w:p>
    <w:p w14:paraId="4127B336" w14:textId="77777777" w:rsidR="00DB5FC4" w:rsidRPr="00491910" w:rsidRDefault="00DB5FC4" w:rsidP="00DB5FC4">
      <w:pPr>
        <w:spacing w:after="0"/>
        <w:jc w:val="center"/>
        <w:rPr>
          <w:b/>
          <w:i/>
          <w:sz w:val="16"/>
          <w:lang w:val="fr-FR"/>
        </w:rPr>
      </w:pPr>
    </w:p>
    <w:p w14:paraId="2B12E32E" w14:textId="77777777" w:rsidR="00B03ADE" w:rsidRPr="00491910" w:rsidRDefault="00413C48" w:rsidP="0059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b/>
          <w:color w:val="595959" w:themeColor="text1" w:themeTint="A6"/>
          <w:sz w:val="24"/>
          <w:lang w:val="fr-FR"/>
        </w:rPr>
      </w:pPr>
      <w:r w:rsidRPr="00491910">
        <w:rPr>
          <w:b/>
          <w:color w:val="595959" w:themeColor="text1" w:themeTint="A6"/>
          <w:sz w:val="24"/>
          <w:lang w:val="fr-FR"/>
        </w:rPr>
        <w:t>De jeunes et talentueux</w:t>
      </w:r>
      <w:r w:rsidR="00B03ADE" w:rsidRPr="00491910">
        <w:rPr>
          <w:b/>
          <w:color w:val="595959" w:themeColor="text1" w:themeTint="A6"/>
          <w:sz w:val="24"/>
          <w:lang w:val="fr-FR"/>
        </w:rPr>
        <w:t>-</w:t>
      </w:r>
      <w:proofErr w:type="spellStart"/>
      <w:r w:rsidR="00B03ADE" w:rsidRPr="00491910">
        <w:rPr>
          <w:b/>
          <w:color w:val="595959" w:themeColor="text1" w:themeTint="A6"/>
          <w:sz w:val="24"/>
          <w:lang w:val="fr-FR"/>
        </w:rPr>
        <w:t>euses</w:t>
      </w:r>
      <w:proofErr w:type="spellEnd"/>
      <w:r w:rsidRPr="00491910">
        <w:rPr>
          <w:b/>
          <w:color w:val="595959" w:themeColor="text1" w:themeTint="A6"/>
          <w:sz w:val="24"/>
          <w:lang w:val="fr-FR"/>
        </w:rPr>
        <w:t xml:space="preserve"> apprenti</w:t>
      </w:r>
      <w:r w:rsidR="00B03ADE" w:rsidRPr="00491910">
        <w:rPr>
          <w:b/>
          <w:color w:val="595959" w:themeColor="text1" w:themeTint="A6"/>
          <w:sz w:val="24"/>
          <w:lang w:val="fr-FR"/>
        </w:rPr>
        <w:t>-e-s</w:t>
      </w:r>
      <w:r w:rsidRPr="00491910">
        <w:rPr>
          <w:b/>
          <w:color w:val="595959" w:themeColor="text1" w:themeTint="A6"/>
          <w:sz w:val="24"/>
          <w:lang w:val="fr-FR"/>
        </w:rPr>
        <w:t xml:space="preserve"> </w:t>
      </w:r>
      <w:r w:rsidR="001A34AD" w:rsidRPr="00491910">
        <w:rPr>
          <w:b/>
          <w:color w:val="595959" w:themeColor="text1" w:themeTint="A6"/>
          <w:sz w:val="24"/>
          <w:lang w:val="fr-FR"/>
        </w:rPr>
        <w:t>de 2</w:t>
      </w:r>
      <w:r w:rsidR="001A34AD" w:rsidRPr="00491910">
        <w:rPr>
          <w:b/>
          <w:color w:val="595959" w:themeColor="text1" w:themeTint="A6"/>
          <w:sz w:val="24"/>
          <w:vertAlign w:val="superscript"/>
          <w:lang w:val="fr-FR"/>
        </w:rPr>
        <w:t>e</w:t>
      </w:r>
      <w:r w:rsidR="001A34AD" w:rsidRPr="00491910">
        <w:rPr>
          <w:b/>
          <w:color w:val="595959" w:themeColor="text1" w:themeTint="A6"/>
          <w:sz w:val="24"/>
          <w:lang w:val="fr-FR"/>
        </w:rPr>
        <w:t xml:space="preserve"> et 3</w:t>
      </w:r>
      <w:r w:rsidR="001A34AD" w:rsidRPr="00491910">
        <w:rPr>
          <w:b/>
          <w:color w:val="595959" w:themeColor="text1" w:themeTint="A6"/>
          <w:sz w:val="24"/>
          <w:vertAlign w:val="superscript"/>
          <w:lang w:val="fr-FR"/>
        </w:rPr>
        <w:t>e</w:t>
      </w:r>
      <w:r w:rsidR="001A34AD" w:rsidRPr="00491910">
        <w:rPr>
          <w:b/>
          <w:color w:val="595959" w:themeColor="text1" w:themeTint="A6"/>
          <w:sz w:val="24"/>
          <w:lang w:val="fr-FR"/>
        </w:rPr>
        <w:t xml:space="preserve"> année </w:t>
      </w:r>
      <w:r w:rsidR="003B2E77" w:rsidRPr="00491910">
        <w:rPr>
          <w:b/>
          <w:color w:val="595959" w:themeColor="text1" w:themeTint="A6"/>
          <w:sz w:val="24"/>
          <w:lang w:val="fr-FR"/>
        </w:rPr>
        <w:t xml:space="preserve">s’affrontent </w:t>
      </w:r>
      <w:r w:rsidR="00B03ADE" w:rsidRPr="00491910">
        <w:rPr>
          <w:b/>
          <w:color w:val="595959" w:themeColor="text1" w:themeTint="A6"/>
          <w:sz w:val="24"/>
          <w:lang w:val="fr-FR"/>
        </w:rPr>
        <w:t xml:space="preserve">en </w:t>
      </w:r>
      <w:r w:rsidR="00B03ADE" w:rsidRPr="00491910">
        <w:rPr>
          <w:b/>
          <w:i/>
          <w:color w:val="595959" w:themeColor="text1" w:themeTint="A6"/>
          <w:sz w:val="24"/>
          <w:lang w:val="fr-FR"/>
        </w:rPr>
        <w:t>live</w:t>
      </w:r>
      <w:r w:rsidR="00B03ADE" w:rsidRPr="00491910">
        <w:rPr>
          <w:b/>
          <w:color w:val="595959" w:themeColor="text1" w:themeTint="A6"/>
          <w:sz w:val="24"/>
          <w:lang w:val="fr-FR"/>
        </w:rPr>
        <w:t xml:space="preserve">, </w:t>
      </w:r>
    </w:p>
    <w:p w14:paraId="0EA216E8" w14:textId="77777777" w:rsidR="00413C48" w:rsidRPr="00491910" w:rsidRDefault="00B03ADE" w:rsidP="0059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95959" w:themeColor="text1" w:themeTint="A6"/>
          <w:sz w:val="24"/>
          <w:lang w:val="fr-FR"/>
        </w:rPr>
      </w:pPr>
      <w:proofErr w:type="gramStart"/>
      <w:r w:rsidRPr="00491910">
        <w:rPr>
          <w:b/>
          <w:color w:val="595959" w:themeColor="text1" w:themeTint="A6"/>
          <w:sz w:val="24"/>
          <w:lang w:val="fr-FR"/>
        </w:rPr>
        <w:t>au</w:t>
      </w:r>
      <w:proofErr w:type="gramEnd"/>
      <w:r w:rsidRPr="00491910">
        <w:rPr>
          <w:b/>
          <w:color w:val="595959" w:themeColor="text1" w:themeTint="A6"/>
          <w:sz w:val="24"/>
          <w:lang w:val="fr-FR"/>
        </w:rPr>
        <w:t xml:space="preserve"> cœur de la Fête de la Châtaigne, </w:t>
      </w:r>
      <w:r w:rsidR="003B2E77" w:rsidRPr="00491910">
        <w:rPr>
          <w:b/>
          <w:color w:val="595959" w:themeColor="text1" w:themeTint="A6"/>
          <w:sz w:val="24"/>
          <w:lang w:val="fr-FR"/>
        </w:rPr>
        <w:t>pour décrocher le trophée</w:t>
      </w:r>
      <w:r w:rsidR="00413C48" w:rsidRPr="00491910">
        <w:rPr>
          <w:b/>
          <w:color w:val="595959" w:themeColor="text1" w:themeTint="A6"/>
          <w:sz w:val="24"/>
          <w:lang w:val="fr-FR"/>
        </w:rPr>
        <w:t xml:space="preserve"> de </w:t>
      </w:r>
      <w:r w:rsidR="003B2E77" w:rsidRPr="00491910">
        <w:rPr>
          <w:b/>
          <w:color w:val="595959" w:themeColor="text1" w:themeTint="A6"/>
          <w:sz w:val="24"/>
          <w:lang w:val="fr-FR"/>
        </w:rPr>
        <w:t>la</w:t>
      </w:r>
      <w:r w:rsidRPr="00491910">
        <w:rPr>
          <w:b/>
          <w:color w:val="595959" w:themeColor="text1" w:themeTint="A6"/>
          <w:sz w:val="24"/>
          <w:lang w:val="fr-FR"/>
        </w:rPr>
        <w:t xml:space="preserve"> Châtaigne d’Or.</w:t>
      </w:r>
    </w:p>
    <w:p w14:paraId="7B5588C9" w14:textId="77777777" w:rsidR="001A34AD" w:rsidRPr="00491910" w:rsidRDefault="001A34AD" w:rsidP="00413C48">
      <w:pPr>
        <w:spacing w:after="0" w:line="240" w:lineRule="auto"/>
        <w:jc w:val="center"/>
        <w:rPr>
          <w:b/>
          <w:sz w:val="24"/>
          <w:lang w:val="fr-FR"/>
        </w:rPr>
      </w:pPr>
    </w:p>
    <w:p w14:paraId="1B6D844D" w14:textId="77777777" w:rsidR="00491910" w:rsidRDefault="00491910" w:rsidP="001A34AD">
      <w:pPr>
        <w:tabs>
          <w:tab w:val="right" w:pos="9923"/>
        </w:tabs>
        <w:spacing w:after="0" w:line="240" w:lineRule="auto"/>
        <w:rPr>
          <w:color w:val="FF0000"/>
          <w:u w:val="single"/>
          <w:lang w:val="fr-FR"/>
        </w:rPr>
      </w:pPr>
    </w:p>
    <w:p w14:paraId="53794C6C" w14:textId="77777777" w:rsidR="00B03ADE" w:rsidRPr="00491910" w:rsidRDefault="00B03ADE" w:rsidP="001A34AD">
      <w:pPr>
        <w:tabs>
          <w:tab w:val="right" w:pos="9923"/>
        </w:tabs>
        <w:spacing w:after="0" w:line="240" w:lineRule="auto"/>
        <w:rPr>
          <w:color w:val="FF0000"/>
          <w:u w:val="single"/>
          <w:lang w:val="fr-FR"/>
        </w:rPr>
      </w:pPr>
    </w:p>
    <w:p w14:paraId="6F75ABE4" w14:textId="77777777" w:rsidR="001A34AD" w:rsidRPr="00491910" w:rsidRDefault="001A34AD" w:rsidP="001A34AD">
      <w:pPr>
        <w:spacing w:after="0" w:line="240" w:lineRule="auto"/>
        <w:rPr>
          <w:lang w:val="fr-FR"/>
        </w:rPr>
      </w:pPr>
      <w:r w:rsidRPr="00491910">
        <w:rPr>
          <w:lang w:val="fr-FR"/>
        </w:rPr>
        <w:t>Chères apprenties, chers apprentis,</w:t>
      </w:r>
    </w:p>
    <w:p w14:paraId="10502FCF" w14:textId="77777777" w:rsidR="001A34AD" w:rsidRPr="00491910" w:rsidRDefault="001A34AD" w:rsidP="001A34AD">
      <w:pPr>
        <w:spacing w:after="0" w:line="240" w:lineRule="auto"/>
        <w:rPr>
          <w:lang w:val="fr-FR"/>
        </w:rPr>
      </w:pPr>
    </w:p>
    <w:p w14:paraId="6F46D3EA" w14:textId="3C966D17" w:rsidR="001A34AD" w:rsidRPr="00491910" w:rsidRDefault="001A34AD" w:rsidP="001A34AD">
      <w:pPr>
        <w:spacing w:after="0" w:line="240" w:lineRule="auto"/>
        <w:rPr>
          <w:lang w:val="fr-FR"/>
        </w:rPr>
      </w:pPr>
      <w:r w:rsidRPr="00491910">
        <w:rPr>
          <w:lang w:val="fr-FR"/>
        </w:rPr>
        <w:t>L</w:t>
      </w:r>
      <w:r w:rsidR="0061029E" w:rsidRPr="00491910">
        <w:rPr>
          <w:lang w:val="fr-FR"/>
        </w:rPr>
        <w:t xml:space="preserve">a Fête de la Châtaigne de </w:t>
      </w:r>
      <w:proofErr w:type="spellStart"/>
      <w:r w:rsidR="0061029E" w:rsidRPr="00491910">
        <w:rPr>
          <w:lang w:val="fr-FR"/>
        </w:rPr>
        <w:t>Fully</w:t>
      </w:r>
      <w:proofErr w:type="spellEnd"/>
      <w:r w:rsidRPr="00491910">
        <w:rPr>
          <w:lang w:val="fr-FR"/>
        </w:rPr>
        <w:t xml:space="preserve"> célèbre en 201</w:t>
      </w:r>
      <w:r w:rsidR="0097298E">
        <w:rPr>
          <w:lang w:val="fr-FR"/>
        </w:rPr>
        <w:t>9</w:t>
      </w:r>
      <w:r w:rsidRPr="00491910">
        <w:rPr>
          <w:lang w:val="fr-FR"/>
        </w:rPr>
        <w:t xml:space="preserve"> son 2</w:t>
      </w:r>
      <w:r w:rsidR="00F95F77">
        <w:rPr>
          <w:lang w:val="fr-FR"/>
        </w:rPr>
        <w:t>5</w:t>
      </w:r>
      <w:r w:rsidRPr="00491910">
        <w:rPr>
          <w:vertAlign w:val="superscript"/>
          <w:lang w:val="fr-FR"/>
        </w:rPr>
        <w:t>e</w:t>
      </w:r>
      <w:r w:rsidRPr="00491910">
        <w:rPr>
          <w:lang w:val="fr-FR"/>
        </w:rPr>
        <w:t xml:space="preserve"> anniversaire.</w:t>
      </w:r>
    </w:p>
    <w:p w14:paraId="0B3CAF4C" w14:textId="77777777" w:rsidR="0061029E" w:rsidRPr="00491910" w:rsidRDefault="0061029E" w:rsidP="001A34AD">
      <w:pPr>
        <w:spacing w:after="0" w:line="240" w:lineRule="auto"/>
        <w:rPr>
          <w:lang w:val="fr-FR"/>
        </w:rPr>
      </w:pPr>
    </w:p>
    <w:p w14:paraId="321DB0AE" w14:textId="2C754A62" w:rsidR="0061029E" w:rsidRPr="00491910" w:rsidRDefault="0061029E" w:rsidP="001A34AD">
      <w:pPr>
        <w:spacing w:after="0" w:line="240" w:lineRule="auto"/>
        <w:rPr>
          <w:lang w:val="fr-FR"/>
        </w:rPr>
      </w:pPr>
      <w:r w:rsidRPr="00491910">
        <w:rPr>
          <w:lang w:val="fr-FR"/>
        </w:rPr>
        <w:t xml:space="preserve">L’événement, qui attire depuis plusieurs éditions environ 40 000 personnes, propose </w:t>
      </w:r>
      <w:r w:rsidR="00FF17EE" w:rsidRPr="00491910">
        <w:rPr>
          <w:lang w:val="fr-FR"/>
        </w:rPr>
        <w:t xml:space="preserve">chaque année </w:t>
      </w:r>
      <w:r w:rsidRPr="00491910">
        <w:rPr>
          <w:lang w:val="fr-FR"/>
        </w:rPr>
        <w:t xml:space="preserve">à la mi-octobre un grand marché du terroir, des îlots-châtaignes qui vendent de la brisolée en continu – 9 tonnes sur le week-end –, un Village du Vin </w:t>
      </w:r>
      <w:proofErr w:type="spellStart"/>
      <w:r w:rsidRPr="00491910">
        <w:rPr>
          <w:lang w:val="fr-FR"/>
        </w:rPr>
        <w:t>Fully</w:t>
      </w:r>
      <w:proofErr w:type="spellEnd"/>
      <w:r w:rsidRPr="00491910">
        <w:rPr>
          <w:lang w:val="fr-FR"/>
        </w:rPr>
        <w:t xml:space="preserve"> Grand Cru, une scène Tremplin </w:t>
      </w:r>
      <w:r w:rsidR="0058306D" w:rsidRPr="00491910">
        <w:rPr>
          <w:lang w:val="fr-FR"/>
        </w:rPr>
        <w:t>musical</w:t>
      </w:r>
      <w:r w:rsidR="0058306D">
        <w:rPr>
          <w:lang w:val="fr-FR"/>
        </w:rPr>
        <w:t xml:space="preserve"> </w:t>
      </w:r>
      <w:r w:rsidR="0058306D" w:rsidRPr="00491910">
        <w:rPr>
          <w:lang w:val="fr-FR"/>
        </w:rPr>
        <w:t>et</w:t>
      </w:r>
      <w:r w:rsidRPr="00491910">
        <w:rPr>
          <w:lang w:val="fr-FR"/>
        </w:rPr>
        <w:t xml:space="preserve"> un volet d’activités nature dans la châtaigneraie qui surplombe le village principal de </w:t>
      </w:r>
      <w:proofErr w:type="spellStart"/>
      <w:r w:rsidRPr="00491910">
        <w:rPr>
          <w:lang w:val="fr-FR"/>
        </w:rPr>
        <w:t>Fully</w:t>
      </w:r>
      <w:proofErr w:type="spellEnd"/>
      <w:r w:rsidRPr="00491910">
        <w:rPr>
          <w:lang w:val="fr-FR"/>
        </w:rPr>
        <w:t>, Vers l’Eglise.</w:t>
      </w:r>
    </w:p>
    <w:p w14:paraId="380FD449" w14:textId="77777777" w:rsidR="0061029E" w:rsidRPr="00491910" w:rsidRDefault="0061029E" w:rsidP="001A34AD">
      <w:pPr>
        <w:spacing w:after="0" w:line="240" w:lineRule="auto"/>
        <w:rPr>
          <w:lang w:val="fr-FR"/>
        </w:rPr>
      </w:pPr>
    </w:p>
    <w:p w14:paraId="524FBC86" w14:textId="47E38BCD" w:rsidR="0061029E" w:rsidRPr="00491910" w:rsidRDefault="0061029E" w:rsidP="001A34AD">
      <w:pPr>
        <w:spacing w:after="0" w:line="240" w:lineRule="auto"/>
        <w:rPr>
          <w:lang w:val="fr-FR"/>
        </w:rPr>
      </w:pPr>
      <w:r w:rsidRPr="00491910">
        <w:rPr>
          <w:lang w:val="fr-FR"/>
        </w:rPr>
        <w:t>Afin d’offrir à la châtaigne une</w:t>
      </w:r>
      <w:r w:rsidR="00FF17EE" w:rsidRPr="00491910">
        <w:rPr>
          <w:lang w:val="fr-FR"/>
        </w:rPr>
        <w:t xml:space="preserve"> autre</w:t>
      </w:r>
      <w:r w:rsidRPr="00491910">
        <w:rPr>
          <w:lang w:val="fr-FR"/>
        </w:rPr>
        <w:t xml:space="preserve"> </w:t>
      </w:r>
      <w:r w:rsidR="00FF17EE" w:rsidRPr="00491910">
        <w:rPr>
          <w:lang w:val="fr-FR"/>
        </w:rPr>
        <w:t>mise en forme</w:t>
      </w:r>
      <w:r w:rsidRPr="00491910">
        <w:rPr>
          <w:lang w:val="fr-FR"/>
        </w:rPr>
        <w:t xml:space="preserve"> que celle du rôtissage (brisolée), nous avons souhaité lancer un défi aux jeunes apprentis cuisiniers du canton à travers un concours baptisé</w:t>
      </w:r>
      <w:r w:rsidR="0058306D" w:rsidRPr="00491910">
        <w:rPr>
          <w:lang w:val="fr-FR"/>
        </w:rPr>
        <w:t xml:space="preserve"> « La</w:t>
      </w:r>
      <w:r w:rsidRPr="00491910">
        <w:rPr>
          <w:lang w:val="fr-FR"/>
        </w:rPr>
        <w:t xml:space="preserve"> Châtaigne </w:t>
      </w:r>
      <w:proofErr w:type="gramStart"/>
      <w:r w:rsidRPr="00491910">
        <w:rPr>
          <w:lang w:val="fr-FR"/>
        </w:rPr>
        <w:t>d’Or»</w:t>
      </w:r>
      <w:proofErr w:type="gramEnd"/>
      <w:r w:rsidRPr="00491910">
        <w:rPr>
          <w:lang w:val="fr-FR"/>
        </w:rPr>
        <w:t>.</w:t>
      </w:r>
    </w:p>
    <w:p w14:paraId="58004FDF" w14:textId="77777777" w:rsidR="0061029E" w:rsidRPr="00491910" w:rsidRDefault="0061029E" w:rsidP="001A34AD">
      <w:pPr>
        <w:spacing w:after="0" w:line="240" w:lineRule="auto"/>
        <w:rPr>
          <w:lang w:val="fr-FR"/>
        </w:rPr>
      </w:pPr>
    </w:p>
    <w:p w14:paraId="1F050D22" w14:textId="01FC5C92" w:rsidR="0061029E" w:rsidRPr="00491910" w:rsidRDefault="0061029E" w:rsidP="001A34AD">
      <w:pPr>
        <w:spacing w:after="0" w:line="240" w:lineRule="auto"/>
        <w:rPr>
          <w:lang w:val="fr-FR"/>
        </w:rPr>
      </w:pPr>
      <w:r w:rsidRPr="00491910">
        <w:rPr>
          <w:lang w:val="fr-FR"/>
        </w:rPr>
        <w:t xml:space="preserve">Vous pouvez, avec le soutien de votre entreprise et de votre formateur, relever ce défi et participer à </w:t>
      </w:r>
      <w:r w:rsidR="0059482E" w:rsidRPr="00491910">
        <w:rPr>
          <w:lang w:val="fr-FR"/>
        </w:rPr>
        <w:t xml:space="preserve">la </w:t>
      </w:r>
      <w:r w:rsidR="004069A2">
        <w:rPr>
          <w:lang w:val="fr-FR"/>
        </w:rPr>
        <w:t>3ème</w:t>
      </w:r>
      <w:r w:rsidR="0059482E" w:rsidRPr="00491910">
        <w:rPr>
          <w:lang w:val="fr-FR"/>
        </w:rPr>
        <w:t xml:space="preserve"> édition du concours</w:t>
      </w:r>
      <w:r w:rsidR="0058306D" w:rsidRPr="00491910">
        <w:rPr>
          <w:lang w:val="fr-FR"/>
        </w:rPr>
        <w:t xml:space="preserve"> « La</w:t>
      </w:r>
      <w:r w:rsidR="0059482E" w:rsidRPr="00491910">
        <w:rPr>
          <w:lang w:val="fr-FR"/>
        </w:rPr>
        <w:t xml:space="preserve"> Châtaigne </w:t>
      </w:r>
      <w:proofErr w:type="gramStart"/>
      <w:r w:rsidR="0059482E" w:rsidRPr="00491910">
        <w:rPr>
          <w:lang w:val="fr-FR"/>
        </w:rPr>
        <w:t>d’Or»</w:t>
      </w:r>
      <w:proofErr w:type="gramEnd"/>
      <w:r w:rsidR="0059482E" w:rsidRPr="00491910">
        <w:rPr>
          <w:lang w:val="fr-FR"/>
        </w:rPr>
        <w:t>,</w:t>
      </w:r>
      <w:r w:rsidRPr="00491910">
        <w:rPr>
          <w:lang w:val="fr-FR"/>
        </w:rPr>
        <w:t xml:space="preserve"> qui s’adresse aux apprenti-e-s de 2</w:t>
      </w:r>
      <w:r w:rsidRPr="00491910">
        <w:rPr>
          <w:vertAlign w:val="superscript"/>
          <w:lang w:val="fr-FR"/>
        </w:rPr>
        <w:t>e</w:t>
      </w:r>
      <w:r w:rsidRPr="00491910">
        <w:rPr>
          <w:lang w:val="fr-FR"/>
        </w:rPr>
        <w:t xml:space="preserve"> et 3</w:t>
      </w:r>
      <w:r w:rsidRPr="00491910">
        <w:rPr>
          <w:vertAlign w:val="superscript"/>
          <w:lang w:val="fr-FR"/>
        </w:rPr>
        <w:t>e</w:t>
      </w:r>
      <w:r w:rsidRPr="00491910">
        <w:rPr>
          <w:lang w:val="fr-FR"/>
        </w:rPr>
        <w:t xml:space="preserve"> année </w:t>
      </w:r>
      <w:r w:rsidR="004069A2">
        <w:rPr>
          <w:lang w:val="fr-FR"/>
        </w:rPr>
        <w:t>de l’EPCA de Sion.</w:t>
      </w:r>
    </w:p>
    <w:p w14:paraId="1FD59324" w14:textId="77777777" w:rsidR="0061029E" w:rsidRPr="00491910" w:rsidRDefault="0061029E" w:rsidP="001A34AD">
      <w:pPr>
        <w:spacing w:after="0" w:line="240" w:lineRule="auto"/>
        <w:rPr>
          <w:lang w:val="fr-FR"/>
        </w:rPr>
      </w:pPr>
    </w:p>
    <w:p w14:paraId="5F7A91FC" w14:textId="30D6E341" w:rsidR="0061029E" w:rsidRPr="00491910" w:rsidRDefault="004069A2" w:rsidP="001A34AD">
      <w:pPr>
        <w:spacing w:after="0" w:line="240" w:lineRule="auto"/>
        <w:rPr>
          <w:lang w:val="fr-FR"/>
        </w:rPr>
      </w:pPr>
      <w:r>
        <w:rPr>
          <w:lang w:val="fr-FR"/>
        </w:rPr>
        <w:t>Les</w:t>
      </w:r>
      <w:r w:rsidR="0061029E" w:rsidRPr="00491910">
        <w:rPr>
          <w:lang w:val="fr-FR"/>
        </w:rPr>
        <w:t xml:space="preserve"> apprentis sélectionnés s’affronteront en </w:t>
      </w:r>
      <w:r w:rsidR="0061029E" w:rsidRPr="00491910">
        <w:rPr>
          <w:i/>
          <w:lang w:val="fr-FR"/>
        </w:rPr>
        <w:t>live</w:t>
      </w:r>
      <w:r w:rsidR="0061029E" w:rsidRPr="00491910">
        <w:rPr>
          <w:lang w:val="fr-FR"/>
        </w:rPr>
        <w:t xml:space="preserve"> le </w:t>
      </w:r>
      <w:r w:rsidR="0066003D">
        <w:rPr>
          <w:lang w:val="fr-FR"/>
        </w:rPr>
        <w:t xml:space="preserve">samedi et le </w:t>
      </w:r>
      <w:r w:rsidR="0061029E" w:rsidRPr="00491910">
        <w:rPr>
          <w:lang w:val="fr-FR"/>
        </w:rPr>
        <w:t xml:space="preserve">dimanche </w:t>
      </w:r>
      <w:r w:rsidR="0066003D">
        <w:rPr>
          <w:lang w:val="fr-FR"/>
        </w:rPr>
        <w:t>1</w:t>
      </w:r>
      <w:r w:rsidR="00F95F77">
        <w:rPr>
          <w:lang w:val="fr-FR"/>
        </w:rPr>
        <w:t>2</w:t>
      </w:r>
      <w:r w:rsidR="0066003D">
        <w:rPr>
          <w:lang w:val="fr-FR"/>
        </w:rPr>
        <w:t xml:space="preserve"> et 1</w:t>
      </w:r>
      <w:r w:rsidR="00F95F77">
        <w:rPr>
          <w:lang w:val="fr-FR"/>
        </w:rPr>
        <w:t>3</w:t>
      </w:r>
      <w:r w:rsidR="0061029E" w:rsidRPr="00491910">
        <w:rPr>
          <w:lang w:val="fr-FR"/>
        </w:rPr>
        <w:t xml:space="preserve"> octobre, lors d</w:t>
      </w:r>
      <w:r>
        <w:rPr>
          <w:lang w:val="fr-FR"/>
        </w:rPr>
        <w:t>e la Fête de la Châtaigne, dans un espace érigé au milieu de la Fête et équipé pour cuisiner</w:t>
      </w:r>
    </w:p>
    <w:p w14:paraId="7C3F5C71" w14:textId="77777777" w:rsidR="0059482E" w:rsidRDefault="0061029E" w:rsidP="001A34AD">
      <w:pPr>
        <w:spacing w:after="0" w:line="240" w:lineRule="auto"/>
        <w:rPr>
          <w:lang w:val="fr-FR"/>
        </w:rPr>
      </w:pPr>
      <w:r w:rsidRPr="00491910">
        <w:rPr>
          <w:lang w:val="fr-FR"/>
        </w:rPr>
        <w:t>De l’audace, de l</w:t>
      </w:r>
      <w:r w:rsidR="0059482E" w:rsidRPr="00491910">
        <w:rPr>
          <w:lang w:val="fr-FR"/>
        </w:rPr>
        <w:t>’imagination</w:t>
      </w:r>
      <w:r w:rsidRPr="00491910">
        <w:rPr>
          <w:lang w:val="fr-FR"/>
        </w:rPr>
        <w:t xml:space="preserve">, </w:t>
      </w:r>
      <w:r w:rsidR="0059482E" w:rsidRPr="00491910">
        <w:rPr>
          <w:lang w:val="fr-FR"/>
        </w:rPr>
        <w:t>de la précision, du sang-froid… Ce sont là les ingrédients qu’il faudra intégrer à votre prestation pour faire de cette journée une fabuleuse expérience professionnelle.</w:t>
      </w:r>
    </w:p>
    <w:p w14:paraId="25CA4A79" w14:textId="77777777" w:rsidR="004069A2" w:rsidRPr="00491910" w:rsidRDefault="004069A2" w:rsidP="001A34AD">
      <w:pPr>
        <w:spacing w:after="0" w:line="240" w:lineRule="auto"/>
        <w:rPr>
          <w:lang w:val="fr-FR"/>
        </w:rPr>
      </w:pPr>
    </w:p>
    <w:p w14:paraId="5C97BB54" w14:textId="77777777" w:rsidR="0059482E" w:rsidRPr="00491910" w:rsidRDefault="004069A2" w:rsidP="001A34AD">
      <w:pPr>
        <w:spacing w:after="0" w:line="240" w:lineRule="auto"/>
        <w:rPr>
          <w:lang w:val="fr-FR"/>
        </w:rPr>
      </w:pPr>
      <w:r>
        <w:rPr>
          <w:lang w:val="fr-FR"/>
        </w:rPr>
        <w:t xml:space="preserve"> </w:t>
      </w:r>
    </w:p>
    <w:p w14:paraId="43FA6845" w14:textId="77777777" w:rsidR="0059482E" w:rsidRPr="00491910" w:rsidRDefault="0059482E" w:rsidP="001A34AD">
      <w:pPr>
        <w:spacing w:after="0" w:line="240" w:lineRule="auto"/>
        <w:rPr>
          <w:lang w:val="fr-FR"/>
        </w:rPr>
      </w:pPr>
    </w:p>
    <w:p w14:paraId="787F0856" w14:textId="77777777" w:rsidR="0061029E" w:rsidRPr="00491910" w:rsidRDefault="004069A2" w:rsidP="0059482E">
      <w:pPr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 </w:t>
      </w:r>
    </w:p>
    <w:p w14:paraId="55B076B8" w14:textId="4D2CAA5D" w:rsidR="002E133C" w:rsidRPr="00491910" w:rsidRDefault="002E133C" w:rsidP="002E133C">
      <w:pPr>
        <w:pStyle w:val="Default"/>
        <w:rPr>
          <w:rFonts w:asciiTheme="minorHAnsi" w:hAnsiTheme="minorHAnsi"/>
          <w:color w:val="auto"/>
          <w:sz w:val="22"/>
          <w:lang w:val="fr-FR"/>
        </w:rPr>
      </w:pPr>
    </w:p>
    <w:p w14:paraId="4E30A030" w14:textId="17AFC531" w:rsidR="00413C48" w:rsidRPr="00C8214B" w:rsidRDefault="00491910" w:rsidP="00C8214B">
      <w:pPr>
        <w:pStyle w:val="Default"/>
        <w:pBdr>
          <w:bottom w:val="single" w:sz="18" w:space="1" w:color="7030A0"/>
        </w:pBdr>
        <w:rPr>
          <w:rFonts w:ascii="Arial Black" w:hAnsi="Arial Black"/>
          <w:color w:val="B2A1C7" w:themeColor="accent4" w:themeTint="99"/>
          <w:sz w:val="28"/>
          <w:lang w:val="fr-FR"/>
        </w:rPr>
      </w:pPr>
      <w:r>
        <w:rPr>
          <w:rFonts w:ascii="Arial Black" w:hAnsi="Arial Black"/>
          <w:color w:val="B2A1C7" w:themeColor="accent4" w:themeTint="99"/>
          <w:sz w:val="28"/>
          <w:lang w:val="fr-FR"/>
        </w:rPr>
        <w:lastRenderedPageBreak/>
        <w:t>Règlement du concours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8"/>
        <w:gridCol w:w="2764"/>
        <w:gridCol w:w="6119"/>
      </w:tblGrid>
      <w:tr w:rsidR="00413C48" w:rsidRPr="00F33E13" w14:paraId="6E3834FE" w14:textId="77777777" w:rsidTr="00767B2A">
        <w:trPr>
          <w:trHeight w:val="2559"/>
        </w:trPr>
        <w:tc>
          <w:tcPr>
            <w:tcW w:w="523" w:type="pct"/>
            <w:vAlign w:val="center"/>
          </w:tcPr>
          <w:p w14:paraId="3A7E35B1" w14:textId="77777777" w:rsidR="00413C48" w:rsidRPr="00491910" w:rsidRDefault="00413C48" w:rsidP="00413C48">
            <w:pPr>
              <w:pStyle w:val="Default"/>
              <w:jc w:val="center"/>
              <w:rPr>
                <w:rFonts w:ascii="Arial Black" w:hAnsi="Arial Black"/>
                <w:color w:val="B2A1C7"/>
                <w:sz w:val="56"/>
                <w:szCs w:val="56"/>
                <w:lang w:val="fr-FR"/>
              </w:rPr>
            </w:pPr>
            <w:r w:rsidRPr="00491910">
              <w:rPr>
                <w:rFonts w:ascii="Arial Black" w:hAnsi="Arial Black"/>
                <w:color w:val="B2A1C7"/>
                <w:sz w:val="56"/>
                <w:szCs w:val="56"/>
                <w:lang w:val="fr-FR"/>
              </w:rPr>
              <w:t>1</w:t>
            </w:r>
          </w:p>
        </w:tc>
        <w:tc>
          <w:tcPr>
            <w:tcW w:w="1393" w:type="pct"/>
            <w:tcBorders>
              <w:bottom w:val="single" w:sz="18" w:space="0" w:color="5F497A"/>
              <w:right w:val="single" w:sz="18" w:space="0" w:color="5F497A"/>
            </w:tcBorders>
            <w:vAlign w:val="center"/>
          </w:tcPr>
          <w:p w14:paraId="16DEA27E" w14:textId="77777777" w:rsidR="00413C48" w:rsidRPr="00491910" w:rsidRDefault="00796595" w:rsidP="00796595">
            <w:pPr>
              <w:pStyle w:val="Default"/>
              <w:jc w:val="right"/>
              <w:rPr>
                <w:rFonts w:ascii="Arial Black" w:hAnsi="Arial Black"/>
                <w:b/>
                <w:color w:val="B2A1C7"/>
                <w:sz w:val="32"/>
                <w:lang w:val="fr-FR"/>
              </w:rPr>
            </w:pPr>
            <w:r w:rsidRPr="00491910">
              <w:rPr>
                <w:rFonts w:ascii="Arial Black" w:hAnsi="Arial Black"/>
                <w:b/>
                <w:color w:val="B2A1C7"/>
                <w:sz w:val="32"/>
                <w:lang w:val="fr-FR"/>
              </w:rPr>
              <w:t xml:space="preserve">Conditions </w:t>
            </w:r>
            <w:r w:rsidR="00413C48" w:rsidRPr="00491910">
              <w:rPr>
                <w:rFonts w:ascii="Arial Black" w:hAnsi="Arial Black"/>
                <w:b/>
                <w:color w:val="B2A1C7"/>
                <w:sz w:val="32"/>
                <w:lang w:val="fr-FR"/>
              </w:rPr>
              <w:t>de participation</w:t>
            </w:r>
          </w:p>
        </w:tc>
        <w:tc>
          <w:tcPr>
            <w:tcW w:w="3084" w:type="pct"/>
            <w:tcBorders>
              <w:left w:val="single" w:sz="18" w:space="0" w:color="5F497A"/>
              <w:bottom w:val="single" w:sz="18" w:space="0" w:color="5F497A"/>
            </w:tcBorders>
            <w:vAlign w:val="center"/>
          </w:tcPr>
          <w:p w14:paraId="760C716B" w14:textId="77777777" w:rsidR="00413C48" w:rsidRPr="00491910" w:rsidRDefault="00413C48" w:rsidP="00796595">
            <w:pPr>
              <w:spacing w:after="0"/>
              <w:rPr>
                <w:lang w:val="fr-FR"/>
              </w:rPr>
            </w:pPr>
          </w:p>
          <w:p w14:paraId="6CBD5D99" w14:textId="79C5D476" w:rsidR="00413C48" w:rsidRPr="00491910" w:rsidRDefault="00796595" w:rsidP="00EA1C38">
            <w:pPr>
              <w:spacing w:after="0"/>
              <w:rPr>
                <w:rFonts w:ascii="Arial" w:hAnsi="Arial" w:cs="Arial"/>
                <w:lang w:val="fr-FR"/>
              </w:rPr>
            </w:pPr>
            <w:r w:rsidRPr="00491910">
              <w:rPr>
                <w:rFonts w:ascii="Arial" w:hAnsi="Arial" w:cs="Arial"/>
                <w:lang w:val="fr-FR"/>
              </w:rPr>
              <w:t>Le concours est ouvert aux</w:t>
            </w:r>
            <w:r w:rsidR="00413C48" w:rsidRPr="00491910">
              <w:rPr>
                <w:rFonts w:ascii="Arial" w:hAnsi="Arial" w:cs="Arial"/>
                <w:lang w:val="fr-FR"/>
              </w:rPr>
              <w:t xml:space="preserve">: </w:t>
            </w:r>
            <w:r w:rsidRPr="00491910">
              <w:rPr>
                <w:rFonts w:ascii="Arial" w:hAnsi="Arial" w:cs="Arial"/>
                <w:lang w:val="fr-FR"/>
              </w:rPr>
              <w:t>a</w:t>
            </w:r>
            <w:r w:rsidR="00413C48" w:rsidRPr="00491910">
              <w:rPr>
                <w:rFonts w:ascii="Arial" w:hAnsi="Arial" w:cs="Arial"/>
                <w:lang w:val="fr-FR"/>
              </w:rPr>
              <w:t xml:space="preserve">pprenties et apprentis </w:t>
            </w:r>
            <w:r w:rsidR="00413C48" w:rsidRPr="00491910">
              <w:rPr>
                <w:rFonts w:ascii="Arial" w:hAnsi="Arial" w:cs="Arial"/>
                <w:b/>
                <w:lang w:val="fr-FR"/>
              </w:rPr>
              <w:t>cuisinier</w:t>
            </w:r>
            <w:r w:rsidRPr="00491910">
              <w:rPr>
                <w:rFonts w:ascii="Arial" w:hAnsi="Arial" w:cs="Arial"/>
                <w:b/>
                <w:lang w:val="fr-FR"/>
              </w:rPr>
              <w:t>-ère</w:t>
            </w:r>
            <w:r w:rsidR="00413C48" w:rsidRPr="00491910">
              <w:rPr>
                <w:rFonts w:ascii="Arial" w:hAnsi="Arial" w:cs="Arial"/>
                <w:b/>
                <w:lang w:val="fr-FR"/>
              </w:rPr>
              <w:t xml:space="preserve"> de 2</w:t>
            </w:r>
            <w:r w:rsidR="00413C48" w:rsidRPr="00491910">
              <w:rPr>
                <w:rFonts w:ascii="Arial" w:hAnsi="Arial" w:cs="Arial"/>
                <w:b/>
                <w:vertAlign w:val="superscript"/>
                <w:lang w:val="fr-FR"/>
              </w:rPr>
              <w:t xml:space="preserve">e </w:t>
            </w:r>
            <w:r w:rsidR="00616969" w:rsidRPr="00491910">
              <w:rPr>
                <w:rFonts w:ascii="Arial" w:hAnsi="Arial" w:cs="Arial"/>
                <w:b/>
                <w:lang w:val="fr-FR"/>
              </w:rPr>
              <w:t>et 3</w:t>
            </w:r>
            <w:r w:rsidR="00616969" w:rsidRPr="00491910">
              <w:rPr>
                <w:rFonts w:ascii="Arial" w:hAnsi="Arial" w:cs="Arial"/>
                <w:b/>
                <w:vertAlign w:val="superscript"/>
                <w:lang w:val="fr-FR"/>
              </w:rPr>
              <w:t>e</w:t>
            </w:r>
            <w:r w:rsidR="00616969" w:rsidRPr="00491910">
              <w:rPr>
                <w:rFonts w:ascii="Arial" w:hAnsi="Arial" w:cs="Arial"/>
                <w:b/>
                <w:lang w:val="fr-FR"/>
              </w:rPr>
              <w:t xml:space="preserve"> a</w:t>
            </w:r>
            <w:r w:rsidR="00413C48" w:rsidRPr="00491910">
              <w:rPr>
                <w:rFonts w:ascii="Arial" w:hAnsi="Arial" w:cs="Arial"/>
                <w:b/>
                <w:lang w:val="fr-FR"/>
              </w:rPr>
              <w:t>nnée</w:t>
            </w:r>
            <w:r w:rsidR="00413C48" w:rsidRPr="00491910">
              <w:rPr>
                <w:rFonts w:ascii="Arial" w:hAnsi="Arial" w:cs="Arial"/>
                <w:lang w:val="fr-FR"/>
              </w:rPr>
              <w:t xml:space="preserve"> en formation dans une entreprise du canton du Valais au moment de l’inscription.</w:t>
            </w:r>
          </w:p>
          <w:p w14:paraId="37BCB1B1" w14:textId="77777777" w:rsidR="00413C48" w:rsidRPr="00491910" w:rsidRDefault="00413C48" w:rsidP="00796595">
            <w:pPr>
              <w:pStyle w:val="Paragraphedeliste"/>
              <w:spacing w:after="0"/>
              <w:ind w:left="0"/>
              <w:rPr>
                <w:lang w:val="fr-FR"/>
              </w:rPr>
            </w:pPr>
          </w:p>
          <w:p w14:paraId="5CF9978F" w14:textId="77777777" w:rsidR="00413C48" w:rsidRPr="00491910" w:rsidRDefault="00413C48" w:rsidP="00796595">
            <w:pPr>
              <w:pStyle w:val="Paragraphedeliste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491910">
              <w:rPr>
                <w:rFonts w:ascii="Arial" w:hAnsi="Arial" w:cs="Arial"/>
                <w:lang w:val="fr-FR"/>
              </w:rPr>
              <w:t>Les apprentis peuvent être coachés par leur formateur lors de la préparation et le jour du concours</w:t>
            </w:r>
            <w:r w:rsidR="00796595" w:rsidRPr="00491910">
              <w:rPr>
                <w:rFonts w:ascii="Arial" w:hAnsi="Arial" w:cs="Arial"/>
                <w:lang w:val="fr-FR"/>
              </w:rPr>
              <w:t>.</w:t>
            </w:r>
          </w:p>
        </w:tc>
      </w:tr>
      <w:tr w:rsidR="00413C48" w:rsidRPr="00F33E13" w14:paraId="195DB40B" w14:textId="77777777" w:rsidTr="00767B2A">
        <w:trPr>
          <w:trHeight w:val="567"/>
        </w:trPr>
        <w:tc>
          <w:tcPr>
            <w:tcW w:w="523" w:type="pct"/>
            <w:vAlign w:val="center"/>
          </w:tcPr>
          <w:p w14:paraId="7D55F1A0" w14:textId="77777777" w:rsidR="00413C48" w:rsidRPr="00491910" w:rsidRDefault="00413C48" w:rsidP="00413C48">
            <w:pPr>
              <w:pStyle w:val="Default"/>
              <w:jc w:val="center"/>
              <w:rPr>
                <w:rFonts w:ascii="Arial Black" w:hAnsi="Arial Black"/>
                <w:color w:val="B2A1C7"/>
                <w:sz w:val="56"/>
                <w:szCs w:val="56"/>
                <w:lang w:val="fr-FR"/>
              </w:rPr>
            </w:pPr>
            <w:r w:rsidRPr="00491910">
              <w:rPr>
                <w:rFonts w:ascii="Arial Black" w:hAnsi="Arial Black"/>
                <w:color w:val="B2A1C7"/>
                <w:sz w:val="56"/>
                <w:szCs w:val="56"/>
                <w:lang w:val="fr-FR"/>
              </w:rPr>
              <w:t>2</w:t>
            </w:r>
          </w:p>
        </w:tc>
        <w:tc>
          <w:tcPr>
            <w:tcW w:w="1393" w:type="pct"/>
            <w:tcBorders>
              <w:top w:val="single" w:sz="18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14:paraId="652382FB" w14:textId="77777777" w:rsidR="00413C48" w:rsidRPr="00491910" w:rsidRDefault="00944F7C" w:rsidP="00413C48">
            <w:pPr>
              <w:pStyle w:val="Default"/>
              <w:jc w:val="right"/>
              <w:rPr>
                <w:rFonts w:ascii="Arial Black" w:hAnsi="Arial Black"/>
                <w:color w:val="B2A1C7"/>
                <w:sz w:val="32"/>
                <w:lang w:val="fr-FR"/>
              </w:rPr>
            </w:pPr>
            <w:r w:rsidRPr="00491910">
              <w:rPr>
                <w:rFonts w:ascii="Arial Black" w:hAnsi="Arial Black"/>
                <w:color w:val="B2A1C7"/>
                <w:sz w:val="32"/>
                <w:lang w:val="fr-FR"/>
              </w:rPr>
              <w:t>Mode de s</w:t>
            </w:r>
            <w:r w:rsidR="00413C48" w:rsidRPr="00491910">
              <w:rPr>
                <w:rFonts w:ascii="Arial Black" w:hAnsi="Arial Black"/>
                <w:color w:val="B2A1C7"/>
                <w:sz w:val="32"/>
                <w:lang w:val="fr-FR"/>
              </w:rPr>
              <w:t xml:space="preserve">élection </w:t>
            </w:r>
          </w:p>
        </w:tc>
        <w:tc>
          <w:tcPr>
            <w:tcW w:w="3084" w:type="pct"/>
            <w:tcBorders>
              <w:top w:val="single" w:sz="18" w:space="0" w:color="5F497A"/>
              <w:left w:val="single" w:sz="18" w:space="0" w:color="5F497A"/>
              <w:bottom w:val="single" w:sz="18" w:space="0" w:color="5F497A"/>
            </w:tcBorders>
            <w:vAlign w:val="center"/>
          </w:tcPr>
          <w:p w14:paraId="1E64BAC4" w14:textId="306504C8" w:rsidR="00413C48" w:rsidRPr="00491910" w:rsidRDefault="00413C48" w:rsidP="0066003D">
            <w:pPr>
              <w:pStyle w:val="Default"/>
              <w:rPr>
                <w:rFonts w:ascii="Arial" w:hAnsi="Arial" w:cs="Arial"/>
                <w:color w:val="auto"/>
                <w:lang w:val="fr-FR"/>
              </w:rPr>
            </w:pPr>
            <w:r w:rsidRPr="00491910">
              <w:rPr>
                <w:rFonts w:ascii="Arial" w:hAnsi="Arial" w:cs="Arial"/>
                <w:lang w:val="fr-FR"/>
              </w:rPr>
              <w:t xml:space="preserve">Les candidats </w:t>
            </w:r>
            <w:r w:rsidR="0066003D">
              <w:rPr>
                <w:rFonts w:ascii="Arial" w:hAnsi="Arial" w:cs="Arial"/>
                <w:lang w:val="fr-FR"/>
              </w:rPr>
              <w:t xml:space="preserve">s’inscrivent jusqu’au </w:t>
            </w:r>
            <w:r w:rsidR="003E1670">
              <w:rPr>
                <w:rFonts w:ascii="Arial" w:hAnsi="Arial" w:cs="Arial"/>
                <w:lang w:val="fr-FR"/>
              </w:rPr>
              <w:t>30</w:t>
            </w:r>
            <w:r w:rsidR="0066003D">
              <w:rPr>
                <w:rFonts w:ascii="Arial" w:hAnsi="Arial" w:cs="Arial"/>
                <w:lang w:val="fr-FR"/>
              </w:rPr>
              <w:t xml:space="preserve"> juin 201</w:t>
            </w:r>
            <w:r w:rsidR="00F95F77">
              <w:rPr>
                <w:rFonts w:ascii="Arial" w:hAnsi="Arial" w:cs="Arial"/>
                <w:lang w:val="fr-FR"/>
              </w:rPr>
              <w:t>9</w:t>
            </w:r>
            <w:r w:rsidR="0066003D">
              <w:rPr>
                <w:rFonts w:ascii="Arial" w:hAnsi="Arial" w:cs="Arial"/>
                <w:lang w:val="fr-FR"/>
              </w:rPr>
              <w:t xml:space="preserve"> au plus tard et </w:t>
            </w:r>
            <w:r w:rsidRPr="00491910">
              <w:rPr>
                <w:rFonts w:ascii="Arial" w:hAnsi="Arial" w:cs="Arial"/>
                <w:lang w:val="fr-FR"/>
              </w:rPr>
              <w:t>présentent un dossier de candidature</w:t>
            </w:r>
            <w:r w:rsidR="0066003D">
              <w:rPr>
                <w:rFonts w:ascii="Arial" w:hAnsi="Arial" w:cs="Arial"/>
                <w:lang w:val="fr-FR"/>
              </w:rPr>
              <w:t xml:space="preserve"> si le nombre de candidats dépasse le nombre de places à disposition.</w:t>
            </w:r>
            <w:r w:rsidRPr="00491910">
              <w:rPr>
                <w:rFonts w:ascii="Arial" w:hAnsi="Arial" w:cs="Arial"/>
                <w:lang w:val="fr-FR"/>
              </w:rPr>
              <w:t xml:space="preserve"> </w:t>
            </w:r>
            <w:r w:rsidR="0066003D">
              <w:rPr>
                <w:rFonts w:ascii="Arial" w:hAnsi="Arial" w:cs="Arial"/>
                <w:lang w:val="fr-FR"/>
              </w:rPr>
              <w:t>En principe les apprentis de 2</w:t>
            </w:r>
            <w:r w:rsidR="0066003D" w:rsidRPr="0066003D">
              <w:rPr>
                <w:rFonts w:ascii="Arial" w:hAnsi="Arial" w:cs="Arial"/>
                <w:vertAlign w:val="superscript"/>
                <w:lang w:val="fr-FR"/>
              </w:rPr>
              <w:t>ème</w:t>
            </w:r>
            <w:r w:rsidR="0066003D">
              <w:rPr>
                <w:rFonts w:ascii="Arial" w:hAnsi="Arial" w:cs="Arial"/>
                <w:lang w:val="fr-FR"/>
              </w:rPr>
              <w:t xml:space="preserve"> année concourent le samedi et ceux de 3</w:t>
            </w:r>
            <w:r w:rsidR="0066003D" w:rsidRPr="0066003D">
              <w:rPr>
                <w:rFonts w:ascii="Arial" w:hAnsi="Arial" w:cs="Arial"/>
                <w:vertAlign w:val="superscript"/>
                <w:lang w:val="fr-FR"/>
              </w:rPr>
              <w:t>ème</w:t>
            </w:r>
            <w:r w:rsidR="0066003D">
              <w:rPr>
                <w:rFonts w:ascii="Arial" w:hAnsi="Arial" w:cs="Arial"/>
                <w:lang w:val="fr-FR"/>
              </w:rPr>
              <w:t xml:space="preserve"> le dimanche</w:t>
            </w:r>
            <w:r w:rsidRPr="00491910">
              <w:rPr>
                <w:rFonts w:ascii="Arial" w:hAnsi="Arial" w:cs="Arial"/>
                <w:lang w:val="fr-FR"/>
              </w:rPr>
              <w:t>.</w:t>
            </w:r>
          </w:p>
        </w:tc>
      </w:tr>
      <w:tr w:rsidR="00413C48" w:rsidRPr="00F33E13" w14:paraId="552087D2" w14:textId="77777777" w:rsidTr="00767B2A">
        <w:trPr>
          <w:trHeight w:val="794"/>
        </w:trPr>
        <w:tc>
          <w:tcPr>
            <w:tcW w:w="523" w:type="pct"/>
            <w:vAlign w:val="center"/>
          </w:tcPr>
          <w:p w14:paraId="3AD0BE5F" w14:textId="285335C4" w:rsidR="00413C48" w:rsidRPr="00491910" w:rsidRDefault="00767B2A" w:rsidP="00413C48">
            <w:pPr>
              <w:pStyle w:val="Default"/>
              <w:jc w:val="center"/>
              <w:rPr>
                <w:rFonts w:ascii="Arial Black" w:hAnsi="Arial Black"/>
                <w:color w:val="B2A1C7"/>
                <w:sz w:val="56"/>
                <w:szCs w:val="56"/>
                <w:lang w:val="fr-FR"/>
              </w:rPr>
            </w:pPr>
            <w:r>
              <w:rPr>
                <w:rFonts w:ascii="Arial Black" w:hAnsi="Arial Black"/>
                <w:color w:val="B2A1C7"/>
                <w:sz w:val="56"/>
                <w:szCs w:val="56"/>
                <w:lang w:val="fr-FR"/>
              </w:rPr>
              <w:t>3</w:t>
            </w:r>
          </w:p>
        </w:tc>
        <w:tc>
          <w:tcPr>
            <w:tcW w:w="1393" w:type="pct"/>
            <w:tcBorders>
              <w:top w:val="single" w:sz="18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14:paraId="75241B13" w14:textId="77777777" w:rsidR="00944F7C" w:rsidRPr="00491910" w:rsidRDefault="00944F7C" w:rsidP="0044789C">
            <w:pPr>
              <w:pStyle w:val="Default"/>
              <w:jc w:val="right"/>
              <w:rPr>
                <w:rFonts w:ascii="Arial Black" w:hAnsi="Arial Black"/>
                <w:color w:val="B2A1C7"/>
                <w:sz w:val="32"/>
                <w:lang w:val="fr-FR"/>
              </w:rPr>
            </w:pPr>
            <w:r w:rsidRPr="00491910">
              <w:rPr>
                <w:rFonts w:ascii="Arial Black" w:hAnsi="Arial Black"/>
                <w:color w:val="B2A1C7"/>
                <w:sz w:val="32"/>
                <w:lang w:val="fr-FR"/>
              </w:rPr>
              <w:t>Dossier</w:t>
            </w:r>
          </w:p>
          <w:p w14:paraId="052F9C92" w14:textId="77777777" w:rsidR="00413C48" w:rsidRPr="00491910" w:rsidRDefault="00944F7C" w:rsidP="0044789C">
            <w:pPr>
              <w:pStyle w:val="Default"/>
              <w:jc w:val="right"/>
              <w:rPr>
                <w:rFonts w:ascii="Arial Black" w:hAnsi="Arial Black"/>
                <w:color w:val="B2A1C7"/>
                <w:sz w:val="32"/>
                <w:lang w:val="fr-FR"/>
              </w:rPr>
            </w:pPr>
            <w:r w:rsidRPr="00491910">
              <w:rPr>
                <w:rFonts w:ascii="Arial Black" w:hAnsi="Arial Black"/>
                <w:color w:val="B2A1C7"/>
                <w:sz w:val="32"/>
                <w:lang w:val="fr-FR"/>
              </w:rPr>
              <w:t>&gt; Thème</w:t>
            </w:r>
          </w:p>
        </w:tc>
        <w:tc>
          <w:tcPr>
            <w:tcW w:w="3084" w:type="pct"/>
            <w:tcBorders>
              <w:top w:val="single" w:sz="18" w:space="0" w:color="5F497A"/>
              <w:left w:val="single" w:sz="18" w:space="0" w:color="5F497A"/>
              <w:bottom w:val="single" w:sz="18" w:space="0" w:color="5F497A"/>
            </w:tcBorders>
            <w:vAlign w:val="center"/>
          </w:tcPr>
          <w:p w14:paraId="0E96397A" w14:textId="77777777" w:rsidR="00413C48" w:rsidRDefault="0068263A" w:rsidP="00796595">
            <w:pPr>
              <w:pStyle w:val="Default"/>
              <w:rPr>
                <w:rFonts w:ascii="Arial" w:hAnsi="Arial" w:cs="Arial"/>
                <w:b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lang w:val="fr-FR"/>
              </w:rPr>
              <w:t>Le travail à réaliser pendant 3h30 est le suivant :</w:t>
            </w:r>
          </w:p>
          <w:p w14:paraId="3427A5C8" w14:textId="77777777" w:rsidR="0068263A" w:rsidRDefault="0068263A" w:rsidP="00796595">
            <w:pPr>
              <w:pStyle w:val="Default"/>
              <w:rPr>
                <w:rFonts w:ascii="Arial" w:hAnsi="Arial" w:cs="Arial"/>
                <w:b/>
                <w:color w:val="auto"/>
                <w:lang w:val="fr-FR"/>
              </w:rPr>
            </w:pPr>
          </w:p>
          <w:p w14:paraId="700FC6CA" w14:textId="4953AA19" w:rsidR="0068263A" w:rsidRDefault="00F95F77" w:rsidP="0068263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lang w:val="fr-FR"/>
              </w:rPr>
              <w:t>Préparer une saltimbocca de veau classique et une escalope de veau panée prêtes à la cuisson.</w:t>
            </w:r>
          </w:p>
          <w:p w14:paraId="284A2B1F" w14:textId="1498763F" w:rsidR="0066003D" w:rsidRDefault="0068263A" w:rsidP="007F41E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lang w:val="fr-FR"/>
              </w:rPr>
              <w:t>Préparer et produire un met</w:t>
            </w:r>
            <w:r w:rsidR="00F95F77">
              <w:rPr>
                <w:rFonts w:ascii="Arial" w:hAnsi="Arial" w:cs="Arial"/>
                <w:b/>
                <w:color w:val="auto"/>
                <w:lang w:val="fr-FR"/>
              </w:rPr>
              <w:t> :</w:t>
            </w:r>
            <w:r>
              <w:rPr>
                <w:rFonts w:ascii="Arial" w:hAnsi="Arial" w:cs="Arial"/>
                <w:b/>
                <w:color w:val="auto"/>
                <w:lang w:val="fr-FR"/>
              </w:rPr>
              <w:t xml:space="preserve"> </w:t>
            </w:r>
            <w:r w:rsidR="00F95F77">
              <w:rPr>
                <w:rFonts w:ascii="Arial" w:hAnsi="Arial" w:cs="Arial"/>
                <w:b/>
                <w:color w:val="auto"/>
                <w:lang w:val="fr-FR"/>
              </w:rPr>
              <w:t xml:space="preserve"> </w:t>
            </w:r>
          </w:p>
          <w:p w14:paraId="406501EE" w14:textId="1359F154" w:rsidR="0066003D" w:rsidRDefault="00F95F77" w:rsidP="0066003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lang w:val="fr-FR"/>
              </w:rPr>
              <w:t>A base d’épaule de veau avec la méthode de cuisson étuver</w:t>
            </w:r>
          </w:p>
          <w:p w14:paraId="7E07CDBD" w14:textId="71BE06B9" w:rsidR="0066003D" w:rsidRDefault="00F95F77" w:rsidP="0066003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/>
                <w:color w:val="auto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lang w:val="fr-FR"/>
              </w:rPr>
              <w:t>Des gnocchi</w:t>
            </w:r>
            <w:proofErr w:type="gramEnd"/>
            <w:r>
              <w:rPr>
                <w:rFonts w:ascii="Arial" w:hAnsi="Arial" w:cs="Arial"/>
                <w:b/>
                <w:color w:val="auto"/>
                <w:lang w:val="fr-FR"/>
              </w:rPr>
              <w:t xml:space="preserve"> de pommes de terre (finition libre.</w:t>
            </w:r>
          </w:p>
          <w:p w14:paraId="0C6CDA67" w14:textId="3115D5D6" w:rsidR="0068263A" w:rsidRPr="007F41E7" w:rsidRDefault="00F95F77" w:rsidP="0066003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lang w:val="fr-FR"/>
              </w:rPr>
              <w:t>De demi fenouil</w:t>
            </w:r>
            <w:r w:rsidR="00C8214B">
              <w:rPr>
                <w:rFonts w:ascii="Arial" w:hAnsi="Arial" w:cs="Arial"/>
                <w:b/>
                <w:color w:val="auto"/>
                <w:lang w:val="fr-FR"/>
              </w:rPr>
              <w:t xml:space="preserve"> braisé et farci (à disposition</w:t>
            </w:r>
            <w:r>
              <w:rPr>
                <w:rFonts w:ascii="Arial" w:hAnsi="Arial" w:cs="Arial"/>
                <w:b/>
                <w:color w:val="auto"/>
                <w:lang w:val="fr-FR"/>
              </w:rPr>
              <w:t>,</w:t>
            </w:r>
            <w:r w:rsidR="00C8214B">
              <w:rPr>
                <w:rFonts w:ascii="Arial" w:hAnsi="Arial" w:cs="Arial"/>
                <w:b/>
                <w:color w:val="auto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lang w:val="fr-FR"/>
              </w:rPr>
              <w:t>tomates, poivrons, olives noires, haricots verts, oignons, ail)</w:t>
            </w:r>
          </w:p>
          <w:p w14:paraId="470355F1" w14:textId="19187D19" w:rsidR="0068263A" w:rsidRDefault="0068263A" w:rsidP="0068263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lang w:val="fr-FR"/>
              </w:rPr>
              <w:t>Prépar</w:t>
            </w:r>
            <w:r w:rsidR="009F0D19">
              <w:rPr>
                <w:rFonts w:ascii="Arial" w:hAnsi="Arial" w:cs="Arial"/>
                <w:b/>
                <w:color w:val="auto"/>
                <w:lang w:val="fr-FR"/>
              </w:rPr>
              <w:t xml:space="preserve">er et produire </w:t>
            </w:r>
            <w:r w:rsidR="00F33E13">
              <w:rPr>
                <w:rFonts w:ascii="Arial" w:hAnsi="Arial" w:cs="Arial"/>
                <w:b/>
                <w:color w:val="auto"/>
                <w:lang w:val="fr-FR"/>
              </w:rPr>
              <w:t>un entremets froid composé d’une compote et d’une mousse avec les ingrédients principaux (pruneaux et purée de marrons) – garniture libre</w:t>
            </w:r>
          </w:p>
          <w:p w14:paraId="6604E50D" w14:textId="6E007DCE" w:rsidR="0068263A" w:rsidRDefault="00976D94" w:rsidP="0068263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lang w:val="fr-FR"/>
              </w:rPr>
              <w:t xml:space="preserve">Les mets seront dressés sur assiette pour </w:t>
            </w:r>
            <w:r w:rsidR="00F33E13">
              <w:rPr>
                <w:rFonts w:ascii="Arial" w:hAnsi="Arial" w:cs="Arial"/>
                <w:b/>
                <w:color w:val="auto"/>
                <w:lang w:val="fr-FR"/>
              </w:rPr>
              <w:t>4</w:t>
            </w:r>
            <w:r>
              <w:rPr>
                <w:rFonts w:ascii="Arial" w:hAnsi="Arial" w:cs="Arial"/>
                <w:b/>
                <w:color w:val="auto"/>
                <w:lang w:val="fr-FR"/>
              </w:rPr>
              <w:t xml:space="preserve"> personnes</w:t>
            </w:r>
            <w:r w:rsidR="007F41E7">
              <w:rPr>
                <w:rFonts w:ascii="Arial" w:hAnsi="Arial" w:cs="Arial"/>
                <w:b/>
                <w:color w:val="auto"/>
                <w:lang w:val="fr-FR"/>
              </w:rPr>
              <w:t>.</w:t>
            </w:r>
          </w:p>
          <w:p w14:paraId="367C2EEA" w14:textId="04DC27B7" w:rsidR="004069A2" w:rsidRPr="00767B2A" w:rsidRDefault="007F41E7" w:rsidP="0079659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lang w:val="fr-FR"/>
              </w:rPr>
              <w:t>Les recettes sont libres</w:t>
            </w:r>
            <w:r w:rsidR="0066003D">
              <w:rPr>
                <w:rFonts w:ascii="Arial" w:hAnsi="Arial" w:cs="Arial"/>
                <w:b/>
                <w:color w:val="auto"/>
                <w:lang w:val="fr-FR"/>
              </w:rPr>
              <w:t xml:space="preserve"> mais doivent pouvoir être consultées par le jury le jour du concours.</w:t>
            </w:r>
          </w:p>
        </w:tc>
      </w:tr>
      <w:tr w:rsidR="00413C48" w:rsidRPr="00F33E13" w14:paraId="666039CB" w14:textId="77777777" w:rsidTr="00767B2A">
        <w:trPr>
          <w:trHeight w:val="567"/>
        </w:trPr>
        <w:tc>
          <w:tcPr>
            <w:tcW w:w="523" w:type="pct"/>
            <w:vAlign w:val="center"/>
          </w:tcPr>
          <w:p w14:paraId="5C0761B3" w14:textId="5C2C1963" w:rsidR="00413C48" w:rsidRPr="00491910" w:rsidRDefault="00767B2A" w:rsidP="00413C48">
            <w:pPr>
              <w:pStyle w:val="Default"/>
              <w:jc w:val="center"/>
              <w:rPr>
                <w:rFonts w:ascii="Arial Black" w:hAnsi="Arial Black"/>
                <w:color w:val="B2A1C7"/>
                <w:sz w:val="56"/>
                <w:szCs w:val="56"/>
                <w:lang w:val="fr-FR"/>
              </w:rPr>
            </w:pPr>
            <w:r>
              <w:rPr>
                <w:rFonts w:ascii="Arial Black" w:hAnsi="Arial Black"/>
                <w:color w:val="B2A1C7"/>
                <w:sz w:val="56"/>
                <w:szCs w:val="56"/>
                <w:lang w:val="fr-FR"/>
              </w:rPr>
              <w:t>4</w:t>
            </w:r>
          </w:p>
        </w:tc>
        <w:tc>
          <w:tcPr>
            <w:tcW w:w="1393" w:type="pct"/>
            <w:tcBorders>
              <w:top w:val="single" w:sz="18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14:paraId="223BE4C6" w14:textId="77777777" w:rsidR="00944F7C" w:rsidRPr="00491910" w:rsidRDefault="00944F7C" w:rsidP="00413C48">
            <w:pPr>
              <w:pStyle w:val="Default"/>
              <w:jc w:val="right"/>
              <w:rPr>
                <w:rFonts w:ascii="Arial Black" w:hAnsi="Arial Black"/>
                <w:color w:val="B2A1C7"/>
                <w:sz w:val="32"/>
                <w:lang w:val="fr-FR"/>
              </w:rPr>
            </w:pPr>
            <w:r w:rsidRPr="00491910">
              <w:rPr>
                <w:rFonts w:ascii="Arial Black" w:hAnsi="Arial Black"/>
                <w:color w:val="B2A1C7"/>
                <w:sz w:val="32"/>
                <w:lang w:val="fr-FR"/>
              </w:rPr>
              <w:t xml:space="preserve">Dossier </w:t>
            </w:r>
          </w:p>
          <w:p w14:paraId="6EC4441D" w14:textId="77777777" w:rsidR="00413C48" w:rsidRPr="00491910" w:rsidRDefault="00944F7C" w:rsidP="009F0D19">
            <w:pPr>
              <w:pStyle w:val="Default"/>
              <w:jc w:val="right"/>
              <w:rPr>
                <w:rFonts w:ascii="Arial Black" w:hAnsi="Arial Black"/>
                <w:color w:val="B2A1C7"/>
                <w:lang w:val="fr-FR"/>
              </w:rPr>
            </w:pPr>
            <w:r w:rsidRPr="00491910">
              <w:rPr>
                <w:rFonts w:ascii="Arial Black" w:hAnsi="Arial Black"/>
                <w:color w:val="B2A1C7"/>
                <w:sz w:val="32"/>
                <w:lang w:val="fr-FR"/>
              </w:rPr>
              <w:t xml:space="preserve">&gt; </w:t>
            </w:r>
            <w:r w:rsidR="009F0D19">
              <w:rPr>
                <w:rFonts w:ascii="Arial Black" w:hAnsi="Arial Black"/>
                <w:color w:val="B2A1C7"/>
                <w:sz w:val="32"/>
                <w:lang w:val="fr-FR"/>
              </w:rPr>
              <w:t>Remarques</w:t>
            </w:r>
          </w:p>
        </w:tc>
        <w:tc>
          <w:tcPr>
            <w:tcW w:w="3084" w:type="pct"/>
            <w:tcBorders>
              <w:top w:val="single" w:sz="18" w:space="0" w:color="5F497A"/>
              <w:left w:val="single" w:sz="18" w:space="0" w:color="5F497A"/>
              <w:bottom w:val="single" w:sz="18" w:space="0" w:color="5F497A"/>
            </w:tcBorders>
            <w:vAlign w:val="center"/>
          </w:tcPr>
          <w:p w14:paraId="7A75F19C" w14:textId="04C1F401" w:rsidR="00413C48" w:rsidRPr="00726F4B" w:rsidRDefault="009F0D19" w:rsidP="00034CDB">
            <w:pPr>
              <w:pStyle w:val="Default"/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1) Les ingrédients principaux seront fournis par l’organisation, </w:t>
            </w:r>
            <w:r w:rsidR="00726F4B">
              <w:rPr>
                <w:rFonts w:ascii="Arial" w:hAnsi="Arial" w:cs="Arial"/>
                <w:lang w:val="fr-FR"/>
              </w:rPr>
              <w:t xml:space="preserve">et une liste détaillée vous sera transmise dès le </w:t>
            </w:r>
            <w:r w:rsidR="00C00DBB">
              <w:rPr>
                <w:rFonts w:ascii="Arial" w:hAnsi="Arial" w:cs="Arial"/>
                <w:lang w:val="fr-FR"/>
              </w:rPr>
              <w:t>30</w:t>
            </w:r>
            <w:r w:rsidR="00726F4B">
              <w:rPr>
                <w:rFonts w:ascii="Arial" w:hAnsi="Arial" w:cs="Arial"/>
                <w:lang w:val="fr-FR"/>
              </w:rPr>
              <w:t xml:space="preserve"> juin.</w:t>
            </w:r>
          </w:p>
          <w:p w14:paraId="19C2EF3A" w14:textId="77777777" w:rsidR="009F0D19" w:rsidRPr="00726F4B" w:rsidRDefault="00726F4B" w:rsidP="00726F4B">
            <w:pPr>
              <w:pStyle w:val="Default"/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ingrédients ne figurant pas sur cette liste devront être apporté par les </w:t>
            </w:r>
            <w:proofErr w:type="spellStart"/>
            <w:r>
              <w:rPr>
                <w:rFonts w:ascii="Arial" w:hAnsi="Arial" w:cs="Arial"/>
                <w:lang w:val="fr-FR"/>
              </w:rPr>
              <w:t>candidats,tes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(l’organisation fournira un bon d’achat de valeur CHF 50.- pour acquérir cette marchandise personnelle).</w:t>
            </w:r>
          </w:p>
        </w:tc>
      </w:tr>
    </w:tbl>
    <w:p w14:paraId="1DFAC169" w14:textId="45908927" w:rsidR="00413C48" w:rsidRPr="00491910" w:rsidRDefault="00413C48" w:rsidP="00413C48">
      <w:pPr>
        <w:pStyle w:val="Default"/>
        <w:rPr>
          <w:color w:val="auto"/>
          <w:lang w:val="fr-FR"/>
        </w:rPr>
      </w:pPr>
    </w:p>
    <w:p w14:paraId="37DA8A60" w14:textId="1701727A" w:rsidR="00491910" w:rsidRPr="00491910" w:rsidRDefault="00491910" w:rsidP="00491910">
      <w:pPr>
        <w:pStyle w:val="Default"/>
        <w:pBdr>
          <w:bottom w:val="single" w:sz="18" w:space="1" w:color="7030A0"/>
        </w:pBdr>
        <w:rPr>
          <w:rFonts w:ascii="Arial Black" w:hAnsi="Arial Black"/>
          <w:color w:val="B2A1C7" w:themeColor="accent4" w:themeTint="99"/>
          <w:sz w:val="28"/>
          <w:lang w:val="fr-FR"/>
        </w:rPr>
      </w:pPr>
      <w:r w:rsidRPr="00491910">
        <w:rPr>
          <w:rFonts w:ascii="Arial Black" w:hAnsi="Arial Black"/>
          <w:color w:val="B2A1C7" w:themeColor="accent4" w:themeTint="99"/>
          <w:sz w:val="28"/>
          <w:lang w:val="fr-FR"/>
        </w:rPr>
        <w:t xml:space="preserve">Informations / </w:t>
      </w:r>
      <w:r w:rsidR="00726F4B">
        <w:rPr>
          <w:rFonts w:ascii="Arial Black" w:hAnsi="Arial Black"/>
          <w:color w:val="B2A1C7" w:themeColor="accent4" w:themeTint="99"/>
          <w:sz w:val="28"/>
          <w:lang w:val="fr-FR"/>
        </w:rPr>
        <w:t xml:space="preserve">Samedi et </w:t>
      </w:r>
      <w:r w:rsidRPr="00491910">
        <w:rPr>
          <w:rFonts w:ascii="Arial Black" w:hAnsi="Arial Black"/>
          <w:color w:val="B2A1C7" w:themeColor="accent4" w:themeTint="99"/>
          <w:sz w:val="28"/>
          <w:lang w:val="fr-FR"/>
        </w:rPr>
        <w:t xml:space="preserve">Dimanche </w:t>
      </w:r>
      <w:r w:rsidR="00726F4B">
        <w:rPr>
          <w:rFonts w:ascii="Arial Black" w:hAnsi="Arial Black"/>
          <w:color w:val="B2A1C7" w:themeColor="accent4" w:themeTint="99"/>
          <w:sz w:val="28"/>
          <w:lang w:val="fr-FR"/>
        </w:rPr>
        <w:t>1</w:t>
      </w:r>
      <w:r w:rsidR="00C8214B">
        <w:rPr>
          <w:rFonts w:ascii="Arial Black" w:hAnsi="Arial Black"/>
          <w:color w:val="B2A1C7" w:themeColor="accent4" w:themeTint="99"/>
          <w:sz w:val="28"/>
          <w:lang w:val="fr-FR"/>
        </w:rPr>
        <w:t>2</w:t>
      </w:r>
      <w:r w:rsidR="00726F4B">
        <w:rPr>
          <w:rFonts w:ascii="Arial Black" w:hAnsi="Arial Black"/>
          <w:color w:val="B2A1C7" w:themeColor="accent4" w:themeTint="99"/>
          <w:sz w:val="28"/>
          <w:lang w:val="fr-FR"/>
        </w:rPr>
        <w:t xml:space="preserve"> et 1</w:t>
      </w:r>
      <w:r w:rsidR="00C8214B">
        <w:rPr>
          <w:rFonts w:ascii="Arial Black" w:hAnsi="Arial Black"/>
          <w:color w:val="B2A1C7" w:themeColor="accent4" w:themeTint="99"/>
          <w:sz w:val="28"/>
          <w:lang w:val="fr-FR"/>
        </w:rPr>
        <w:t>3</w:t>
      </w:r>
      <w:r w:rsidR="00726F4B">
        <w:rPr>
          <w:rFonts w:ascii="Arial Black" w:hAnsi="Arial Black"/>
          <w:color w:val="B2A1C7" w:themeColor="accent4" w:themeTint="99"/>
          <w:sz w:val="28"/>
          <w:lang w:val="fr-FR"/>
        </w:rPr>
        <w:t xml:space="preserve"> octobre 201</w:t>
      </w:r>
      <w:r w:rsidR="00C8214B">
        <w:rPr>
          <w:rFonts w:ascii="Arial Black" w:hAnsi="Arial Black"/>
          <w:color w:val="B2A1C7" w:themeColor="accent4" w:themeTint="99"/>
          <w:sz w:val="28"/>
          <w:lang w:val="fr-FR"/>
        </w:rPr>
        <w:t>9</w:t>
      </w:r>
    </w:p>
    <w:p w14:paraId="55FB4550" w14:textId="77777777" w:rsidR="00491910" w:rsidRPr="00491910" w:rsidRDefault="00491910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b/>
          <w:lang w:val="fr-FR"/>
        </w:rPr>
      </w:pPr>
    </w:p>
    <w:p w14:paraId="657E69EF" w14:textId="79AAD863" w:rsidR="0067576E" w:rsidRDefault="0067576E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b/>
          <w:u w:val="single"/>
          <w:lang w:val="fr-FR"/>
        </w:rPr>
      </w:pPr>
    </w:p>
    <w:p w14:paraId="471E9F09" w14:textId="77777777" w:rsidR="00C8214B" w:rsidRDefault="00C8214B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lang w:val="fr-FR"/>
        </w:rPr>
      </w:pPr>
    </w:p>
    <w:p w14:paraId="2A3C548A" w14:textId="40B3A71B" w:rsidR="007E2F1E" w:rsidRPr="007E2F1E" w:rsidRDefault="007E2F1E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7E2F1E">
        <w:rPr>
          <w:lang w:val="fr-FR"/>
        </w:rPr>
        <w:t>Le programme définitif sera publié dès que nous serons en possession des inscriptions.</w:t>
      </w:r>
    </w:p>
    <w:p w14:paraId="15F2A87A" w14:textId="40B32593" w:rsidR="007E2F1E" w:rsidRDefault="007E2F1E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b/>
          <w:u w:val="single"/>
          <w:lang w:val="fr-FR"/>
        </w:rPr>
      </w:pPr>
    </w:p>
    <w:p w14:paraId="1C481838" w14:textId="77777777" w:rsidR="00C8214B" w:rsidRDefault="00C8214B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b/>
          <w:u w:val="single"/>
          <w:lang w:val="fr-FR"/>
        </w:rPr>
      </w:pPr>
    </w:p>
    <w:p w14:paraId="6CDF96F0" w14:textId="77777777" w:rsidR="00C8214B" w:rsidRDefault="00C8214B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b/>
          <w:u w:val="single"/>
          <w:lang w:val="fr-FR"/>
        </w:rPr>
      </w:pPr>
    </w:p>
    <w:p w14:paraId="34707664" w14:textId="77777777" w:rsidR="00C8214B" w:rsidRDefault="00C8214B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b/>
          <w:u w:val="single"/>
          <w:lang w:val="fr-FR"/>
        </w:rPr>
      </w:pPr>
    </w:p>
    <w:p w14:paraId="2AC51A1E" w14:textId="58AE5E9C" w:rsidR="00491910" w:rsidRDefault="00491910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b/>
          <w:u w:val="single"/>
          <w:lang w:val="fr-FR"/>
        </w:rPr>
      </w:pPr>
      <w:r w:rsidRPr="00491910">
        <w:rPr>
          <w:b/>
          <w:u w:val="single"/>
          <w:lang w:val="fr-FR"/>
        </w:rPr>
        <w:t>COMPOSITION DU JURY</w:t>
      </w:r>
    </w:p>
    <w:p w14:paraId="6687C4E4" w14:textId="77777777" w:rsidR="0068263A" w:rsidRPr="00491910" w:rsidRDefault="0068263A" w:rsidP="004919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cs="Helvetica"/>
          <w:u w:val="single"/>
          <w:lang w:val="fr-FR"/>
        </w:rPr>
      </w:pPr>
    </w:p>
    <w:p w14:paraId="0199506C" w14:textId="77777777" w:rsidR="00491910" w:rsidRPr="0068263A" w:rsidRDefault="00491910" w:rsidP="0068263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lang w:val="fr-FR"/>
        </w:rPr>
      </w:pPr>
      <w:r w:rsidRPr="0068263A">
        <w:rPr>
          <w:rFonts w:cs="Helvetica"/>
          <w:lang w:val="fr-FR"/>
        </w:rPr>
        <w:t>Les plats seront notés sur leur goût, leur présentation, leur originalité ainsi que sur la conception de la recette.</w:t>
      </w:r>
    </w:p>
    <w:p w14:paraId="251B8297" w14:textId="77777777" w:rsidR="00C8214B" w:rsidRPr="00C8214B" w:rsidRDefault="00C8214B" w:rsidP="00C8214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val="fr-CH" w:eastAsia="en-US"/>
        </w:rPr>
      </w:pPr>
    </w:p>
    <w:p w14:paraId="2B6DAD81" w14:textId="77777777" w:rsidR="00C8214B" w:rsidRPr="00C8214B" w:rsidRDefault="00C8214B" w:rsidP="00C8214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lang w:val="fr-FR"/>
        </w:rPr>
      </w:pPr>
      <w:r w:rsidRPr="00C8214B">
        <w:rPr>
          <w:rFonts w:cs="Helvetica"/>
          <w:lang w:val="fr-FR"/>
        </w:rPr>
        <w:t xml:space="preserve">Le jury sera présidé par Didier de </w:t>
      </w:r>
      <w:proofErr w:type="spellStart"/>
      <w:r w:rsidRPr="00C8214B">
        <w:rPr>
          <w:rFonts w:cs="Helvetica"/>
          <w:lang w:val="fr-FR"/>
        </w:rPr>
        <w:t>Courten</w:t>
      </w:r>
      <w:proofErr w:type="spellEnd"/>
      <w:r w:rsidRPr="00C8214B">
        <w:rPr>
          <w:rFonts w:cs="Helvetica"/>
          <w:lang w:val="fr-FR"/>
        </w:rPr>
        <w:t xml:space="preserve">, le chef du Restaurant Didier de </w:t>
      </w:r>
      <w:proofErr w:type="spellStart"/>
      <w:r w:rsidRPr="00C8214B">
        <w:rPr>
          <w:rFonts w:cs="Helvetica"/>
          <w:lang w:val="fr-FR"/>
        </w:rPr>
        <w:t>Courten</w:t>
      </w:r>
      <w:proofErr w:type="spellEnd"/>
      <w:r w:rsidRPr="00C8214B">
        <w:rPr>
          <w:rFonts w:cs="Helvetica"/>
          <w:lang w:val="fr-FR"/>
        </w:rPr>
        <w:t xml:space="preserve">, Hôtel Terminus à Sierre, 19 points Gault &amp; Millau </w:t>
      </w:r>
    </w:p>
    <w:p w14:paraId="71AF00CB" w14:textId="40A7AF9D" w:rsidR="00491910" w:rsidRPr="00C8214B" w:rsidRDefault="00491910" w:rsidP="00C8214B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fr-FR"/>
        </w:rPr>
      </w:pPr>
    </w:p>
    <w:p w14:paraId="4A098BD1" w14:textId="34506EB5" w:rsidR="00491910" w:rsidRDefault="004069A2" w:rsidP="0049191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lang w:val="fr-FR"/>
        </w:rPr>
      </w:pPr>
      <w:r w:rsidRPr="0068263A">
        <w:rPr>
          <w:rFonts w:cs="Helvetica"/>
          <w:lang w:val="fr-FR"/>
        </w:rPr>
        <w:t xml:space="preserve">Les autres membres du jury </w:t>
      </w:r>
      <w:r w:rsidR="0058306D">
        <w:rPr>
          <w:rFonts w:cs="Helvetica"/>
          <w:lang w:val="fr-FR"/>
        </w:rPr>
        <w:t>sont des représentants des partenaires et des membres de l’Amicale des cuisiniers du Valais romand</w:t>
      </w:r>
    </w:p>
    <w:p w14:paraId="0CB3DC1D" w14:textId="7B4FD534" w:rsidR="00C8214B" w:rsidRPr="00C8214B" w:rsidRDefault="00C8214B" w:rsidP="00C8214B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fr-FR"/>
        </w:rPr>
      </w:pPr>
    </w:p>
    <w:p w14:paraId="525ED2CD" w14:textId="77777777" w:rsidR="00C8214B" w:rsidRDefault="00C8214B" w:rsidP="00491910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  <w:lang w:val="fr-FR"/>
        </w:rPr>
      </w:pPr>
    </w:p>
    <w:p w14:paraId="503D7665" w14:textId="77777777" w:rsidR="00C8214B" w:rsidRDefault="00C8214B" w:rsidP="00491910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  <w:lang w:val="fr-FR"/>
        </w:rPr>
      </w:pPr>
    </w:p>
    <w:p w14:paraId="6B45B122" w14:textId="1AC9F15E" w:rsidR="00491910" w:rsidRPr="00491910" w:rsidRDefault="00491910" w:rsidP="00491910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u w:val="single"/>
          <w:lang w:val="fr-FR"/>
        </w:rPr>
      </w:pPr>
      <w:r w:rsidRPr="00491910">
        <w:rPr>
          <w:b/>
          <w:u w:val="single"/>
          <w:lang w:val="fr-FR"/>
        </w:rPr>
        <w:t>PRIX</w:t>
      </w:r>
    </w:p>
    <w:p w14:paraId="27EFC171" w14:textId="44E23595" w:rsidR="00C14730" w:rsidRDefault="00491910" w:rsidP="004919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Helvetica"/>
          <w:lang w:val="fr-FR"/>
        </w:rPr>
      </w:pPr>
      <w:proofErr w:type="gramStart"/>
      <w:r>
        <w:rPr>
          <w:rFonts w:cs="Helvetica"/>
          <w:lang w:val="fr-FR"/>
        </w:rPr>
        <w:t xml:space="preserve">Les  </w:t>
      </w:r>
      <w:proofErr w:type="spellStart"/>
      <w:r w:rsidR="00C14730">
        <w:rPr>
          <w:rFonts w:cs="Helvetica"/>
          <w:lang w:val="fr-FR"/>
        </w:rPr>
        <w:t>candidats</w:t>
      </w:r>
      <w:proofErr w:type="gramEnd"/>
      <w:r w:rsidR="00C14730">
        <w:rPr>
          <w:rFonts w:cs="Helvetica"/>
          <w:lang w:val="fr-FR"/>
        </w:rPr>
        <w:t>,es</w:t>
      </w:r>
      <w:proofErr w:type="spellEnd"/>
      <w:r>
        <w:rPr>
          <w:rFonts w:cs="Helvetica"/>
          <w:lang w:val="fr-FR"/>
        </w:rPr>
        <w:t xml:space="preserve"> recevront </w:t>
      </w:r>
      <w:proofErr w:type="spellStart"/>
      <w:r>
        <w:rPr>
          <w:rFonts w:cs="Helvetica"/>
          <w:lang w:val="fr-FR"/>
        </w:rPr>
        <w:t>chacun</w:t>
      </w:r>
      <w:r w:rsidR="00C14730">
        <w:rPr>
          <w:rFonts w:cs="Helvetica"/>
          <w:lang w:val="fr-FR"/>
        </w:rPr>
        <w:t>,e</w:t>
      </w:r>
      <w:proofErr w:type="spellEnd"/>
      <w:r>
        <w:rPr>
          <w:rFonts w:cs="Helvetica"/>
          <w:lang w:val="fr-FR"/>
        </w:rPr>
        <w:t xml:space="preserve"> un diplôme ainsi qu’un prix de participation. </w:t>
      </w:r>
    </w:p>
    <w:p w14:paraId="016EBA13" w14:textId="77777777" w:rsidR="00EA1C38" w:rsidRDefault="00491910" w:rsidP="004919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Helvetica"/>
          <w:lang w:val="fr-FR"/>
        </w:rPr>
      </w:pPr>
      <w:r>
        <w:rPr>
          <w:rFonts w:cs="Helvetica"/>
          <w:lang w:val="fr-FR"/>
        </w:rPr>
        <w:t>Le</w:t>
      </w:r>
      <w:r w:rsidR="00C14730">
        <w:rPr>
          <w:rFonts w:cs="Helvetica"/>
          <w:lang w:val="fr-FR"/>
        </w:rPr>
        <w:t>/La</w:t>
      </w:r>
      <w:r>
        <w:rPr>
          <w:rFonts w:cs="Helvetica"/>
          <w:lang w:val="fr-FR"/>
        </w:rPr>
        <w:t xml:space="preserve"> </w:t>
      </w:r>
      <w:proofErr w:type="spellStart"/>
      <w:proofErr w:type="gramStart"/>
      <w:r>
        <w:rPr>
          <w:rFonts w:cs="Helvetica"/>
          <w:lang w:val="fr-FR"/>
        </w:rPr>
        <w:t>gagnant</w:t>
      </w:r>
      <w:r w:rsidR="00C14730">
        <w:rPr>
          <w:rFonts w:cs="Helvetica"/>
          <w:lang w:val="fr-FR"/>
        </w:rPr>
        <w:t>,e</w:t>
      </w:r>
      <w:proofErr w:type="spellEnd"/>
      <w:proofErr w:type="gramEnd"/>
      <w:r>
        <w:rPr>
          <w:rFonts w:cs="Helvetica"/>
          <w:lang w:val="fr-FR"/>
        </w:rPr>
        <w:t xml:space="preserve"> remportera un prix en espèces (CHF 500.-). </w:t>
      </w:r>
    </w:p>
    <w:p w14:paraId="1091B582" w14:textId="40ECFDA4" w:rsidR="00CC2A32" w:rsidRDefault="00CC2A32" w:rsidP="004919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Helvetica"/>
          <w:lang w:val="fr-FR"/>
        </w:rPr>
      </w:pPr>
    </w:p>
    <w:p w14:paraId="11507DDA" w14:textId="475840FD" w:rsidR="00CC2A32" w:rsidRDefault="00CC2A32" w:rsidP="004919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Helvetica"/>
          <w:b/>
          <w:lang w:val="fr-FR"/>
        </w:rPr>
      </w:pPr>
      <w:r>
        <w:rPr>
          <w:rFonts w:cs="Helvetica"/>
          <w:lang w:val="fr-FR"/>
        </w:rPr>
        <w:t>Ce document ainsi que le formulaire d’inscription peuvent être téléchargés sur le site de l’Amicale des cuisiniers du Valais romand :</w:t>
      </w:r>
      <w:r w:rsidR="00BE3503">
        <w:rPr>
          <w:rFonts w:cs="Helvetica"/>
          <w:lang w:val="fr-FR"/>
        </w:rPr>
        <w:t xml:space="preserve">   </w:t>
      </w:r>
      <w:r w:rsidRPr="00BE3503">
        <w:rPr>
          <w:rFonts w:cs="Helvetica"/>
          <w:b/>
          <w:lang w:val="fr-FR"/>
        </w:rPr>
        <w:t>Cuisiniers-valais.ch</w:t>
      </w:r>
    </w:p>
    <w:p w14:paraId="1FC210A4" w14:textId="7305182D" w:rsidR="00BE3503" w:rsidRDefault="00BE3503" w:rsidP="004919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Helvetica"/>
          <w:lang w:val="fr-FR"/>
        </w:rPr>
      </w:pPr>
    </w:p>
    <w:p w14:paraId="257D63D2" w14:textId="68927910" w:rsidR="00BE3503" w:rsidRPr="00BE3503" w:rsidRDefault="00BE3503" w:rsidP="004919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Helvetica"/>
          <w:lang w:val="fr-FR"/>
        </w:rPr>
      </w:pPr>
      <w:r>
        <w:rPr>
          <w:rFonts w:cs="Helvetica"/>
          <w:lang w:val="fr-FR"/>
        </w:rPr>
        <w:t>Pour tous renseignements concernant l</w:t>
      </w:r>
      <w:r w:rsidR="00090B97">
        <w:rPr>
          <w:rFonts w:cs="Helvetica"/>
          <w:lang w:val="fr-FR"/>
        </w:rPr>
        <w:t xml:space="preserve">’aspect technique du concours il faut vous adresser à M. </w:t>
      </w:r>
      <w:proofErr w:type="spellStart"/>
      <w:r w:rsidR="00090B97">
        <w:rPr>
          <w:rFonts w:cs="Helvetica"/>
          <w:lang w:val="fr-FR"/>
        </w:rPr>
        <w:t>Stockbauer</w:t>
      </w:r>
      <w:proofErr w:type="spellEnd"/>
      <w:r w:rsidR="00090B97">
        <w:rPr>
          <w:rFonts w:cs="Helvetica"/>
          <w:lang w:val="fr-FR"/>
        </w:rPr>
        <w:t xml:space="preserve">, </w:t>
      </w:r>
      <w:proofErr w:type="spellStart"/>
      <w:r w:rsidR="00090B97">
        <w:rPr>
          <w:rFonts w:cs="Helvetica"/>
          <w:lang w:val="fr-FR"/>
        </w:rPr>
        <w:t>Lonfat</w:t>
      </w:r>
      <w:proofErr w:type="spellEnd"/>
      <w:r w:rsidR="00A45B22">
        <w:rPr>
          <w:rFonts w:cs="Helvetica"/>
          <w:lang w:val="fr-FR"/>
        </w:rPr>
        <w:t xml:space="preserve"> et Tacchini.</w:t>
      </w:r>
    </w:p>
    <w:p w14:paraId="58377D8B" w14:textId="77777777" w:rsidR="0068263A" w:rsidRDefault="0068263A" w:rsidP="00413C48">
      <w:pPr>
        <w:pStyle w:val="Default"/>
        <w:rPr>
          <w:color w:val="auto"/>
          <w:sz w:val="22"/>
          <w:lang w:val="fr-FR"/>
        </w:rPr>
      </w:pPr>
    </w:p>
    <w:p w14:paraId="63D8329B" w14:textId="77777777" w:rsidR="0068263A" w:rsidRDefault="0068263A" w:rsidP="00413C48">
      <w:pPr>
        <w:pStyle w:val="Default"/>
        <w:rPr>
          <w:color w:val="auto"/>
          <w:sz w:val="22"/>
          <w:lang w:val="fr-FR"/>
        </w:rPr>
      </w:pPr>
    </w:p>
    <w:p w14:paraId="27981018" w14:textId="3AA6BE98" w:rsidR="006D66E4" w:rsidRDefault="006D66E4" w:rsidP="00976D94">
      <w:pPr>
        <w:pStyle w:val="Default"/>
        <w:rPr>
          <w:rFonts w:ascii="Arial" w:hAnsi="Arial" w:cs="Arial"/>
          <w:b/>
          <w:color w:val="auto"/>
          <w:sz w:val="22"/>
          <w:lang w:val="fr-FR"/>
        </w:rPr>
      </w:pPr>
    </w:p>
    <w:p w14:paraId="2B5EB812" w14:textId="33B551A5" w:rsidR="006D66E4" w:rsidRPr="00976D94" w:rsidRDefault="006D66E4" w:rsidP="00976D94">
      <w:pPr>
        <w:pStyle w:val="Default"/>
        <w:rPr>
          <w:rFonts w:ascii="Arial" w:hAnsi="Arial" w:cs="Arial"/>
          <w:b/>
          <w:color w:val="auto"/>
          <w:sz w:val="22"/>
          <w:lang w:val="fr-FR"/>
        </w:rPr>
      </w:pPr>
    </w:p>
    <w:sectPr w:rsidR="006D66E4" w:rsidRPr="00976D94" w:rsidSect="00BD515F">
      <w:headerReference w:type="default" r:id="rId9"/>
      <w:footerReference w:type="default" r:id="rId10"/>
      <w:pgSz w:w="11906" w:h="16838"/>
      <w:pgMar w:top="709" w:right="851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303D" w14:textId="77777777" w:rsidR="00E30741" w:rsidRDefault="00E30741" w:rsidP="00413C48">
      <w:pPr>
        <w:spacing w:after="0" w:line="240" w:lineRule="auto"/>
      </w:pPr>
      <w:r>
        <w:separator/>
      </w:r>
    </w:p>
  </w:endnote>
  <w:endnote w:type="continuationSeparator" w:id="0">
    <w:p w14:paraId="59876316" w14:textId="77777777" w:rsidR="00E30741" w:rsidRDefault="00E30741" w:rsidP="004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goOT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3F74" w14:textId="2B1EE202" w:rsidR="004069A2" w:rsidRPr="004069A2" w:rsidRDefault="00CD0C17" w:rsidP="00CD0C17">
    <w:pPr>
      <w:pStyle w:val="Pieddepage"/>
      <w:tabs>
        <w:tab w:val="clear" w:pos="9072"/>
        <w:tab w:val="left" w:pos="1230"/>
        <w:tab w:val="center" w:pos="4960"/>
        <w:tab w:val="left" w:pos="6165"/>
      </w:tabs>
    </w:pPr>
    <w:r>
      <w:tab/>
    </w:r>
    <w:r w:rsidRPr="00EE25D7">
      <w:rPr>
        <w:noProof/>
        <w:lang w:val="fr-CH" w:eastAsia="fr-CH"/>
      </w:rPr>
      <w:drawing>
        <wp:inline distT="0" distB="0" distL="0" distR="0" wp14:anchorId="1BB706DE" wp14:editId="578F4392">
          <wp:extent cx="876300" cy="8763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8306D">
      <w:rPr>
        <w:noProof/>
        <w:lang w:val="fr-CH" w:eastAsia="fr-CH"/>
      </w:rPr>
      <w:t xml:space="preserve"> </w:t>
    </w:r>
    <w:r>
      <w:tab/>
    </w:r>
    <w:r>
      <w:rPr>
        <w:noProof/>
        <w:lang w:val="fr-CH" w:eastAsia="fr-CH"/>
      </w:rPr>
      <w:drawing>
        <wp:inline distT="0" distB="0" distL="0" distR="0" wp14:anchorId="2A624973" wp14:editId="2996D97A">
          <wp:extent cx="2185616" cy="657225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078" cy="673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5B609" w14:textId="77777777" w:rsidR="00E30741" w:rsidRDefault="00E30741" w:rsidP="00413C48">
      <w:pPr>
        <w:spacing w:after="0" w:line="240" w:lineRule="auto"/>
      </w:pPr>
      <w:r>
        <w:separator/>
      </w:r>
    </w:p>
  </w:footnote>
  <w:footnote w:type="continuationSeparator" w:id="0">
    <w:p w14:paraId="58A2E62B" w14:textId="77777777" w:rsidR="00E30741" w:rsidRDefault="00E30741" w:rsidP="004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9AFF" w14:textId="35CFE4D0" w:rsidR="00E97157" w:rsidRDefault="0048745B" w:rsidP="0058306D">
    <w:pPr>
      <w:pStyle w:val="En-tte"/>
      <w:pBdr>
        <w:bottom w:val="thickThinSmallGap" w:sz="24" w:space="3" w:color="622423" w:themeColor="accent2" w:themeShade="7F"/>
      </w:pBdr>
      <w:tabs>
        <w:tab w:val="clear" w:pos="9072"/>
        <w:tab w:val="left" w:pos="6885"/>
      </w:tabs>
      <w:rPr>
        <w:rFonts w:ascii="Berlin Sans FB" w:eastAsiaTheme="majorEastAsia" w:hAnsi="Berlin Sans FB" w:cstheme="majorBidi"/>
        <w:sz w:val="28"/>
        <w:szCs w:val="32"/>
        <w:lang w:val="fr-CH"/>
      </w:rPr>
    </w:pPr>
    <w:r>
      <w:rPr>
        <w:rFonts w:ascii="Berlin Sans FB" w:eastAsiaTheme="majorEastAsia" w:hAnsi="Berlin Sans FB" w:cstheme="majorBidi"/>
        <w:noProof/>
        <w:sz w:val="28"/>
        <w:szCs w:val="32"/>
        <w:lang w:val="fr-CH" w:eastAsia="fr-CH"/>
      </w:rPr>
      <w:drawing>
        <wp:inline distT="0" distB="0" distL="0" distR="0" wp14:anchorId="0844B186" wp14:editId="4E5B1F92">
          <wp:extent cx="1186349" cy="654685"/>
          <wp:effectExtent l="25400" t="0" r="0" b="0"/>
          <wp:docPr id="2" name="Image 1" descr="www.fully_Fête_Châtaigne_verti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fully_Fête_Châtaigne_verti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74" cy="65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erlin Sans FB" w:eastAsiaTheme="majorEastAsia" w:hAnsi="Berlin Sans FB" w:cstheme="majorBidi"/>
        <w:sz w:val="28"/>
        <w:szCs w:val="32"/>
        <w:lang w:val="fr-CH"/>
      </w:rPr>
      <w:t xml:space="preserve">           </w:t>
    </w:r>
    <w:r w:rsidR="00E97157">
      <w:rPr>
        <w:noProof/>
        <w:lang w:val="fr-CH" w:eastAsia="fr-CH"/>
      </w:rPr>
      <w:drawing>
        <wp:inline distT="0" distB="0" distL="0" distR="0" wp14:anchorId="18D6FF3B" wp14:editId="7BDA21DD">
          <wp:extent cx="2209800" cy="450504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676" cy="4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06D">
      <w:rPr>
        <w:rFonts w:ascii="Berlin Sans FB" w:eastAsiaTheme="majorEastAsia" w:hAnsi="Berlin Sans FB" w:cstheme="majorBidi"/>
        <w:sz w:val="28"/>
        <w:szCs w:val="32"/>
        <w:lang w:val="fr-CH"/>
      </w:rPr>
      <w:tab/>
    </w:r>
    <w:r w:rsidR="0058306D">
      <w:rPr>
        <w:rFonts w:ascii="Berlin Sans FB" w:eastAsiaTheme="majorEastAsia" w:hAnsi="Berlin Sans FB" w:cstheme="majorBidi"/>
        <w:noProof/>
        <w:sz w:val="28"/>
        <w:szCs w:val="32"/>
        <w:lang w:val="fr-CH" w:eastAsia="fr-CH"/>
      </w:rPr>
      <w:drawing>
        <wp:inline distT="0" distB="0" distL="0" distR="0" wp14:anchorId="6B1B9DD1" wp14:editId="39A38283">
          <wp:extent cx="1146175" cy="628015"/>
          <wp:effectExtent l="0" t="0" r="0" b="63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A7D812" w14:textId="399842F4" w:rsidR="00E97157" w:rsidRDefault="00E97157" w:rsidP="00034CDB">
    <w:pPr>
      <w:pStyle w:val="En-tte"/>
      <w:pBdr>
        <w:bottom w:val="thickThinSmallGap" w:sz="24" w:space="3" w:color="622423" w:themeColor="accent2" w:themeShade="7F"/>
      </w:pBdr>
      <w:rPr>
        <w:rFonts w:ascii="Berlin Sans FB" w:eastAsiaTheme="majorEastAsia" w:hAnsi="Berlin Sans FB" w:cstheme="majorBidi"/>
        <w:sz w:val="28"/>
        <w:szCs w:val="32"/>
        <w:lang w:val="fr-CH"/>
      </w:rPr>
    </w:pPr>
  </w:p>
  <w:p w14:paraId="1118DD32" w14:textId="77777777" w:rsidR="0048745B" w:rsidRPr="007F41E7" w:rsidRDefault="0048745B" w:rsidP="00E97157">
    <w:pPr>
      <w:pStyle w:val="En-tte"/>
      <w:pBdr>
        <w:bottom w:val="thickThinSmallGap" w:sz="24" w:space="3" w:color="622423" w:themeColor="accent2" w:themeShade="7F"/>
      </w:pBdr>
      <w:jc w:val="center"/>
      <w:rPr>
        <w:rFonts w:ascii="Berlin Sans FB" w:eastAsiaTheme="majorEastAsia" w:hAnsi="Berlin Sans FB" w:cstheme="majorBidi"/>
        <w:sz w:val="24"/>
        <w:szCs w:val="32"/>
        <w:lang w:val="fr-CH"/>
      </w:rPr>
    </w:pPr>
    <w:r>
      <w:rPr>
        <w:rFonts w:ascii="Berlin Sans FB" w:eastAsiaTheme="majorEastAsia" w:hAnsi="Berlin Sans FB" w:cstheme="majorBidi"/>
        <w:sz w:val="28"/>
        <w:szCs w:val="32"/>
        <w:lang w:val="fr-CH"/>
      </w:rPr>
      <w:t>Concours valaisan</w:t>
    </w:r>
    <w:r w:rsidRPr="000C415C">
      <w:rPr>
        <w:rFonts w:ascii="Berlin Sans FB" w:eastAsiaTheme="majorEastAsia" w:hAnsi="Berlin Sans FB" w:cstheme="majorBidi"/>
        <w:sz w:val="28"/>
        <w:szCs w:val="32"/>
        <w:lang w:val="fr-CH"/>
      </w:rPr>
      <w:t xml:space="preserve"> des app</w:t>
    </w:r>
    <w:r>
      <w:rPr>
        <w:rFonts w:ascii="Berlin Sans FB" w:eastAsiaTheme="majorEastAsia" w:hAnsi="Berlin Sans FB" w:cstheme="majorBidi"/>
        <w:sz w:val="28"/>
        <w:szCs w:val="32"/>
        <w:lang w:val="fr-CH"/>
      </w:rPr>
      <w:t>renti-e-s cuisinier-ère-s</w:t>
    </w:r>
  </w:p>
  <w:p w14:paraId="01EA728D" w14:textId="77777777" w:rsidR="0048745B" w:rsidRPr="00413C48" w:rsidRDefault="0048745B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EE63"/>
    <w:multiLevelType w:val="hybridMultilevel"/>
    <w:tmpl w:val="DB292F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F6C83"/>
    <w:multiLevelType w:val="hybridMultilevel"/>
    <w:tmpl w:val="83909B62"/>
    <w:lvl w:ilvl="0" w:tplc="BF0CB406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3604C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4857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A61B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9AFB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4089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4444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A84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623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CB09CE"/>
    <w:multiLevelType w:val="hybridMultilevel"/>
    <w:tmpl w:val="0540CBC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29B"/>
    <w:multiLevelType w:val="hybridMultilevel"/>
    <w:tmpl w:val="D56884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0DF"/>
    <w:multiLevelType w:val="hybridMultilevel"/>
    <w:tmpl w:val="15CECA3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48"/>
    <w:rsid w:val="000103A0"/>
    <w:rsid w:val="00034CDB"/>
    <w:rsid w:val="00034EFD"/>
    <w:rsid w:val="000815F4"/>
    <w:rsid w:val="00090B97"/>
    <w:rsid w:val="001972F8"/>
    <w:rsid w:val="001A34AD"/>
    <w:rsid w:val="001B0649"/>
    <w:rsid w:val="001E2C5E"/>
    <w:rsid w:val="001E7C9D"/>
    <w:rsid w:val="00292BE0"/>
    <w:rsid w:val="002E133C"/>
    <w:rsid w:val="003B2E77"/>
    <w:rsid w:val="003D1410"/>
    <w:rsid w:val="003E14B1"/>
    <w:rsid w:val="003E1670"/>
    <w:rsid w:val="003F7E8B"/>
    <w:rsid w:val="004069A2"/>
    <w:rsid w:val="00410827"/>
    <w:rsid w:val="00413C48"/>
    <w:rsid w:val="00430882"/>
    <w:rsid w:val="0044789C"/>
    <w:rsid w:val="00481AE9"/>
    <w:rsid w:val="0048745B"/>
    <w:rsid w:val="00491910"/>
    <w:rsid w:val="004F3B95"/>
    <w:rsid w:val="00501D0F"/>
    <w:rsid w:val="00506BA3"/>
    <w:rsid w:val="0058306D"/>
    <w:rsid w:val="0059482E"/>
    <w:rsid w:val="00597733"/>
    <w:rsid w:val="005A3F5F"/>
    <w:rsid w:val="0061029E"/>
    <w:rsid w:val="00616969"/>
    <w:rsid w:val="00652282"/>
    <w:rsid w:val="0066003D"/>
    <w:rsid w:val="0067576E"/>
    <w:rsid w:val="0068263A"/>
    <w:rsid w:val="0068785E"/>
    <w:rsid w:val="006D5009"/>
    <w:rsid w:val="006D66E4"/>
    <w:rsid w:val="006E3E02"/>
    <w:rsid w:val="006F601B"/>
    <w:rsid w:val="00713E24"/>
    <w:rsid w:val="00726F4B"/>
    <w:rsid w:val="00767B2A"/>
    <w:rsid w:val="00780804"/>
    <w:rsid w:val="00796595"/>
    <w:rsid w:val="007E2F1E"/>
    <w:rsid w:val="007F41E7"/>
    <w:rsid w:val="00803DD8"/>
    <w:rsid w:val="00812C93"/>
    <w:rsid w:val="00813107"/>
    <w:rsid w:val="00865EDF"/>
    <w:rsid w:val="00866333"/>
    <w:rsid w:val="00944F7C"/>
    <w:rsid w:val="0097298E"/>
    <w:rsid w:val="00976200"/>
    <w:rsid w:val="00976D94"/>
    <w:rsid w:val="00991657"/>
    <w:rsid w:val="009F0D19"/>
    <w:rsid w:val="009F27B1"/>
    <w:rsid w:val="00A01E46"/>
    <w:rsid w:val="00A45B22"/>
    <w:rsid w:val="00A72FA3"/>
    <w:rsid w:val="00A86FDB"/>
    <w:rsid w:val="00B03ADE"/>
    <w:rsid w:val="00B21C97"/>
    <w:rsid w:val="00B67CE0"/>
    <w:rsid w:val="00BC774C"/>
    <w:rsid w:val="00BD515F"/>
    <w:rsid w:val="00BE3503"/>
    <w:rsid w:val="00C00DBB"/>
    <w:rsid w:val="00C14730"/>
    <w:rsid w:val="00C8214B"/>
    <w:rsid w:val="00C930C8"/>
    <w:rsid w:val="00CC2A32"/>
    <w:rsid w:val="00CC360E"/>
    <w:rsid w:val="00CD0C17"/>
    <w:rsid w:val="00DB5FC4"/>
    <w:rsid w:val="00DD7722"/>
    <w:rsid w:val="00DE0CAA"/>
    <w:rsid w:val="00DE68F2"/>
    <w:rsid w:val="00E30741"/>
    <w:rsid w:val="00E46FD1"/>
    <w:rsid w:val="00E97157"/>
    <w:rsid w:val="00EA1C38"/>
    <w:rsid w:val="00EA4CD4"/>
    <w:rsid w:val="00EF490C"/>
    <w:rsid w:val="00EF6EC6"/>
    <w:rsid w:val="00F33E13"/>
    <w:rsid w:val="00F459AF"/>
    <w:rsid w:val="00F82CD9"/>
    <w:rsid w:val="00F95F77"/>
    <w:rsid w:val="00FF17EE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5F4EEA0"/>
  <w15:docId w15:val="{93027B07-95BF-4FC3-A3AA-939DD7F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48"/>
    <w:pPr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3C48"/>
    <w:pPr>
      <w:widowControl w:val="0"/>
      <w:autoSpaceDE w:val="0"/>
      <w:autoSpaceDN w:val="0"/>
      <w:adjustRightInd w:val="0"/>
    </w:pPr>
    <w:rPr>
      <w:rFonts w:ascii="FagoOT-Bold" w:eastAsiaTheme="minorEastAsia" w:hAnsi="FagoOT-Bold" w:cs="FagoOT-Bold"/>
      <w:color w:val="000000"/>
      <w:lang w:val="de-CH" w:eastAsia="de-CH"/>
    </w:rPr>
  </w:style>
  <w:style w:type="table" w:styleId="Grilledutableau">
    <w:name w:val="Table Grid"/>
    <w:basedOn w:val="TableauNormal"/>
    <w:uiPriority w:val="59"/>
    <w:rsid w:val="00413C48"/>
    <w:rPr>
      <w:rFonts w:asciiTheme="minorHAnsi" w:eastAsiaTheme="minorEastAsia" w:hAnsiTheme="minorHAnsi" w:cs="Times New Roman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3C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3C4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C48"/>
    <w:rPr>
      <w:rFonts w:asciiTheme="minorHAnsi" w:eastAsiaTheme="minorEastAsia" w:hAnsiTheme="minorHAnsi" w:cs="Times New Roman"/>
      <w:sz w:val="22"/>
      <w:szCs w:val="22"/>
      <w:lang w:val="de-CH" w:eastAsia="de-CH"/>
    </w:rPr>
  </w:style>
  <w:style w:type="paragraph" w:styleId="Pieddepage">
    <w:name w:val="footer"/>
    <w:basedOn w:val="Normal"/>
    <w:link w:val="PieddepageCar"/>
    <w:uiPriority w:val="99"/>
    <w:unhideWhenUsed/>
    <w:rsid w:val="0041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C48"/>
    <w:rPr>
      <w:rFonts w:asciiTheme="minorHAnsi" w:eastAsiaTheme="minorEastAsia" w:hAnsiTheme="minorHAnsi" w:cs="Times New Roman"/>
      <w:sz w:val="22"/>
      <w:szCs w:val="22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F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FC4"/>
    <w:rPr>
      <w:rFonts w:ascii="Lucida Grande" w:eastAsiaTheme="minorEastAsia" w:hAnsi="Lucida Grande" w:cs="Lucida Grande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BC21-6EA6-4708-9580-6519A32E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Balet, JEAN-RENE</dc:creator>
  <cp:lastModifiedBy>Carlos Tacchini</cp:lastModifiedBy>
  <cp:revision>2</cp:revision>
  <cp:lastPrinted>2014-04-14T08:13:00Z</cp:lastPrinted>
  <dcterms:created xsi:type="dcterms:W3CDTF">2019-06-28T13:36:00Z</dcterms:created>
  <dcterms:modified xsi:type="dcterms:W3CDTF">2019-06-28T13:36:00Z</dcterms:modified>
</cp:coreProperties>
</file>